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7156" w14:textId="0161441B" w:rsidR="00F346B3" w:rsidRPr="00F346B3" w:rsidRDefault="00F346B3" w:rsidP="00F346B3">
      <w:pPr>
        <w:spacing w:after="165" w:line="240" w:lineRule="auto"/>
        <w:jc w:val="center"/>
        <w:rPr>
          <w:rFonts w:ascii="Open Sans" w:eastAsia="Times New Roman" w:hAnsi="Open Sans" w:cs="Open Sans"/>
          <w:color w:val="293A55"/>
          <w:kern w:val="0"/>
          <w:sz w:val="24"/>
          <w:szCs w:val="24"/>
          <w:lang/>
          <w14:ligatures w14:val="none"/>
        </w:rPr>
      </w:pPr>
      <w:bookmarkStart w:id="0" w:name="n9"/>
      <w:bookmarkEnd w:id="0"/>
      <w:r>
        <w:rPr>
          <w:rFonts w:ascii="Open Sans" w:eastAsia="Times New Roman" w:hAnsi="Open Sans" w:cs="Open Sans"/>
          <w:color w:val="293A55"/>
          <w:kern w:val="0"/>
          <w:sz w:val="24"/>
          <w:szCs w:val="24"/>
          <w:lang w:val="uk-UA"/>
          <w14:ligatures w14:val="none"/>
        </w:rPr>
        <w:t xml:space="preserve">     </w:t>
      </w:r>
      <w:r>
        <w:rPr>
          <w:rStyle w:val="spanrvts0"/>
          <w:rFonts w:eastAsiaTheme="minorHAnsi"/>
          <w:noProof/>
          <w:lang w:val="uk" w:eastAsia="uk"/>
        </w:rPr>
        <w:drawing>
          <wp:inline distT="0" distB="0" distL="0" distR="0" wp14:anchorId="6555F592" wp14:editId="4F118D94">
            <wp:extent cx="450056" cy="600075"/>
            <wp:effectExtent l="0" t="0" r="762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450533" cy="600710"/>
                    </a:xfrm>
                    <a:prstGeom prst="rect">
                      <a:avLst/>
                    </a:prstGeom>
                  </pic:spPr>
                </pic:pic>
              </a:graphicData>
            </a:graphic>
          </wp:inline>
        </w:drawing>
      </w:r>
      <w:r w:rsidRPr="00F346B3">
        <w:rPr>
          <w:rFonts w:ascii="Open Sans" w:eastAsia="Times New Roman" w:hAnsi="Open Sans" w:cs="Open Sans"/>
          <w:noProof/>
          <w:color w:val="293A55"/>
          <w:kern w:val="0"/>
          <w:sz w:val="24"/>
          <w:szCs w:val="24"/>
          <w:lang/>
          <w14:ligatures w14:val="none"/>
        </w:rPr>
        <mc:AlternateContent>
          <mc:Choice Requires="wps">
            <w:drawing>
              <wp:inline distT="0" distB="0" distL="0" distR="0" wp14:anchorId="4BB9F9AE" wp14:editId="1D5D7F9A">
                <wp:extent cx="304800" cy="304800"/>
                <wp:effectExtent l="0" t="0" r="0" b="0"/>
                <wp:docPr id="278121856"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543FF"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A84C403" w14:textId="77777777" w:rsidR="00F346B3" w:rsidRPr="00F346B3" w:rsidRDefault="00F346B3" w:rsidP="00F346B3">
      <w:pPr>
        <w:spacing w:after="165" w:line="240" w:lineRule="auto"/>
        <w:jc w:val="center"/>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b/>
          <w:bCs/>
          <w:color w:val="293A55"/>
          <w:kern w:val="0"/>
          <w:sz w:val="24"/>
          <w:szCs w:val="24"/>
          <w:lang/>
          <w14:ligatures w14:val="none"/>
        </w:rPr>
        <w:t>КИЇВСЬКА МІСЬКА РАДА</w:t>
      </w:r>
      <w:r w:rsidRPr="00F346B3">
        <w:rPr>
          <w:rFonts w:ascii="Open Sans" w:eastAsia="Times New Roman" w:hAnsi="Open Sans" w:cs="Open Sans"/>
          <w:b/>
          <w:bCs/>
          <w:color w:val="293A55"/>
          <w:kern w:val="0"/>
          <w:sz w:val="24"/>
          <w:szCs w:val="24"/>
          <w:lang/>
          <w14:ligatures w14:val="none"/>
        </w:rPr>
        <w:br/>
        <w:t>II сесія IX скликання</w:t>
      </w:r>
    </w:p>
    <w:p w14:paraId="626083C6" w14:textId="77777777" w:rsidR="00F346B3" w:rsidRPr="00F346B3" w:rsidRDefault="00F346B3" w:rsidP="00F346B3">
      <w:pPr>
        <w:spacing w:before="330" w:after="165" w:line="240" w:lineRule="auto"/>
        <w:jc w:val="center"/>
        <w:outlineLvl w:val="1"/>
        <w:rPr>
          <w:rFonts w:ascii="inherit" w:eastAsia="Times New Roman" w:hAnsi="inherit" w:cs="Open Sans"/>
          <w:color w:val="293A55"/>
          <w:kern w:val="0"/>
          <w:sz w:val="51"/>
          <w:szCs w:val="51"/>
          <w:lang/>
          <w14:ligatures w14:val="none"/>
        </w:rPr>
      </w:pPr>
      <w:r w:rsidRPr="00F346B3">
        <w:rPr>
          <w:rFonts w:ascii="inherit" w:eastAsia="Times New Roman" w:hAnsi="inherit" w:cs="Open Sans"/>
          <w:b/>
          <w:bCs/>
          <w:color w:val="293A55"/>
          <w:kern w:val="0"/>
          <w:sz w:val="51"/>
          <w:szCs w:val="51"/>
          <w:lang/>
          <w14:ligatures w14:val="none"/>
        </w:rPr>
        <w:t>РІШЕННЯ</w:t>
      </w:r>
    </w:p>
    <w:p w14:paraId="2BAC3738" w14:textId="77777777" w:rsidR="00F346B3" w:rsidRPr="00F346B3" w:rsidRDefault="00F346B3" w:rsidP="00F346B3">
      <w:pPr>
        <w:spacing w:after="165" w:line="240" w:lineRule="auto"/>
        <w:jc w:val="center"/>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b/>
          <w:bCs/>
          <w:color w:val="293A55"/>
          <w:kern w:val="0"/>
          <w:sz w:val="24"/>
          <w:szCs w:val="24"/>
          <w:lang/>
          <w14:ligatures w14:val="none"/>
        </w:rPr>
        <w:t>від 30 березня 2022 року N 4551/4592</w:t>
      </w:r>
    </w:p>
    <w:p w14:paraId="08CF3597" w14:textId="77777777" w:rsidR="00F346B3" w:rsidRPr="00F346B3" w:rsidRDefault="00F346B3" w:rsidP="00F346B3">
      <w:pPr>
        <w:spacing w:before="330" w:after="165" w:line="240" w:lineRule="auto"/>
        <w:jc w:val="center"/>
        <w:outlineLvl w:val="1"/>
        <w:rPr>
          <w:rFonts w:ascii="inherit" w:eastAsia="Times New Roman" w:hAnsi="inherit" w:cs="Open Sans"/>
          <w:color w:val="293A55"/>
          <w:kern w:val="0"/>
          <w:sz w:val="32"/>
          <w:szCs w:val="32"/>
          <w:lang/>
          <w14:ligatures w14:val="none"/>
        </w:rPr>
      </w:pPr>
      <w:r w:rsidRPr="00F346B3">
        <w:rPr>
          <w:rFonts w:ascii="inherit" w:eastAsia="Times New Roman" w:hAnsi="inherit" w:cs="Open Sans"/>
          <w:b/>
          <w:bCs/>
          <w:color w:val="293A55"/>
          <w:kern w:val="0"/>
          <w:sz w:val="32"/>
          <w:szCs w:val="32"/>
          <w:lang/>
          <w14:ligatures w14:val="none"/>
        </w:rPr>
        <w:t>Про деякі питання комплексної підтримки суб'єктів господарювання міста Києва під час дії воєнного стану в Україні</w:t>
      </w:r>
    </w:p>
    <w:p w14:paraId="104797F5" w14:textId="77777777" w:rsidR="00F346B3" w:rsidRPr="00F346B3" w:rsidRDefault="00F346B3" w:rsidP="00F346B3">
      <w:pPr>
        <w:spacing w:after="165" w:line="240" w:lineRule="auto"/>
        <w:jc w:val="center"/>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(назва у редакції рішення Київської</w:t>
      </w:r>
      <w:r w:rsidRPr="00F346B3">
        <w:rPr>
          <w:rFonts w:ascii="Open Sans" w:eastAsia="Times New Roman" w:hAnsi="Open Sans" w:cs="Open Sans"/>
          <w:color w:val="293A55"/>
          <w:kern w:val="0"/>
          <w:sz w:val="24"/>
          <w:szCs w:val="24"/>
          <w:lang/>
          <w14:ligatures w14:val="none"/>
        </w:rPr>
        <w:br/>
        <w:t> міської ради від 08.12.2022 р. N 5876/5917)</w:t>
      </w:r>
    </w:p>
    <w:p w14:paraId="259D4B07" w14:textId="77777777" w:rsidR="00F346B3" w:rsidRPr="00F346B3" w:rsidRDefault="00F346B3" w:rsidP="00F346B3">
      <w:pPr>
        <w:spacing w:after="165" w:line="240" w:lineRule="auto"/>
        <w:jc w:val="center"/>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Із змінами і доповненнями, внесеними</w:t>
      </w:r>
      <w:r w:rsidRPr="00F346B3">
        <w:rPr>
          <w:rFonts w:ascii="Open Sans" w:eastAsia="Times New Roman" w:hAnsi="Open Sans" w:cs="Open Sans"/>
          <w:color w:val="293A55"/>
          <w:kern w:val="0"/>
          <w:sz w:val="24"/>
          <w:szCs w:val="24"/>
          <w:lang/>
          <w14:ligatures w14:val="none"/>
        </w:rPr>
        <w:br/>
        <w:t> рішеннями Київської міської ради</w:t>
      </w:r>
      <w:r w:rsidRPr="00F346B3">
        <w:rPr>
          <w:rFonts w:ascii="Open Sans" w:eastAsia="Times New Roman" w:hAnsi="Open Sans" w:cs="Open Sans"/>
          <w:color w:val="293A55"/>
          <w:kern w:val="0"/>
          <w:sz w:val="24"/>
          <w:szCs w:val="24"/>
          <w:lang/>
          <w14:ligatures w14:val="none"/>
        </w:rPr>
        <w:br/>
        <w:t> від 15 квітня 2022 року N 4569/4610,</w:t>
      </w:r>
      <w:r w:rsidRPr="00F346B3">
        <w:rPr>
          <w:rFonts w:ascii="Open Sans" w:eastAsia="Times New Roman" w:hAnsi="Open Sans" w:cs="Open Sans"/>
          <w:color w:val="293A55"/>
          <w:kern w:val="0"/>
          <w:sz w:val="24"/>
          <w:szCs w:val="24"/>
          <w:lang/>
          <w14:ligatures w14:val="none"/>
        </w:rPr>
        <w:br/>
        <w:t> від 14 травня 2022 року N 4577/4618</w:t>
      </w:r>
      <w:r w:rsidRPr="00F346B3">
        <w:rPr>
          <w:rFonts w:ascii="Open Sans" w:eastAsia="Times New Roman" w:hAnsi="Open Sans" w:cs="Open Sans"/>
          <w:color w:val="293A55"/>
          <w:kern w:val="0"/>
          <w:sz w:val="24"/>
          <w:szCs w:val="24"/>
          <w:lang/>
          <w14:ligatures w14:val="none"/>
        </w:rPr>
        <w:br/>
        <w:t>від 14 травня 2022 року N 4579/4620,</w:t>
      </w:r>
      <w:r w:rsidRPr="00F346B3">
        <w:rPr>
          <w:rFonts w:ascii="Open Sans" w:eastAsia="Times New Roman" w:hAnsi="Open Sans" w:cs="Open Sans"/>
          <w:color w:val="293A55"/>
          <w:kern w:val="0"/>
          <w:sz w:val="24"/>
          <w:szCs w:val="24"/>
          <w:lang/>
          <w14:ligatures w14:val="none"/>
        </w:rPr>
        <w:br/>
        <w:t>від 23 червня 2022 року N 4747/4788,</w:t>
      </w:r>
      <w:r w:rsidRPr="00F346B3">
        <w:rPr>
          <w:rFonts w:ascii="Open Sans" w:eastAsia="Times New Roman" w:hAnsi="Open Sans" w:cs="Open Sans"/>
          <w:color w:val="293A55"/>
          <w:kern w:val="0"/>
          <w:sz w:val="24"/>
          <w:szCs w:val="24"/>
          <w:lang/>
          <w14:ligatures w14:val="none"/>
        </w:rPr>
        <w:br/>
        <w:t>від 14 липня 2022 року N 4883/4924,</w:t>
      </w:r>
      <w:r w:rsidRPr="00F346B3">
        <w:rPr>
          <w:rFonts w:ascii="Open Sans" w:eastAsia="Times New Roman" w:hAnsi="Open Sans" w:cs="Open Sans"/>
          <w:color w:val="293A55"/>
          <w:kern w:val="0"/>
          <w:sz w:val="24"/>
          <w:szCs w:val="24"/>
          <w:lang/>
          <w14:ligatures w14:val="none"/>
        </w:rPr>
        <w:br/>
        <w:t>від 14 липня 2022 року N 4909/4950,</w:t>
      </w:r>
      <w:r w:rsidRPr="00F346B3">
        <w:rPr>
          <w:rFonts w:ascii="Open Sans" w:eastAsia="Times New Roman" w:hAnsi="Open Sans" w:cs="Open Sans"/>
          <w:color w:val="293A55"/>
          <w:kern w:val="0"/>
          <w:sz w:val="24"/>
          <w:szCs w:val="24"/>
          <w:lang/>
          <w14:ligatures w14:val="none"/>
        </w:rPr>
        <w:br/>
        <w:t>від 8 грудня 2022 року N 5876/5917,</w:t>
      </w:r>
      <w:r w:rsidRPr="00F346B3">
        <w:rPr>
          <w:rFonts w:ascii="Open Sans" w:eastAsia="Times New Roman" w:hAnsi="Open Sans" w:cs="Open Sans"/>
          <w:color w:val="293A55"/>
          <w:kern w:val="0"/>
          <w:sz w:val="24"/>
          <w:szCs w:val="24"/>
          <w:lang/>
          <w14:ligatures w14:val="none"/>
        </w:rPr>
        <w:br/>
        <w:t>від 20 квітня 2023 року N 6298/6339,</w:t>
      </w:r>
      <w:r w:rsidRPr="00F346B3">
        <w:rPr>
          <w:rFonts w:ascii="Open Sans" w:eastAsia="Times New Roman" w:hAnsi="Open Sans" w:cs="Open Sans"/>
          <w:color w:val="293A55"/>
          <w:kern w:val="0"/>
          <w:sz w:val="24"/>
          <w:szCs w:val="24"/>
          <w:lang/>
          <w14:ligatures w14:val="none"/>
        </w:rPr>
        <w:br/>
        <w:t>від 18 травня 2023 року N 6332/6373</w:t>
      </w:r>
    </w:p>
    <w:p w14:paraId="1E5407CA"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Відповідно до </w:t>
      </w:r>
      <w:r w:rsidRPr="00F346B3">
        <w:rPr>
          <w:rFonts w:ascii="Open Sans" w:eastAsia="Times New Roman" w:hAnsi="Open Sans" w:cs="Open Sans"/>
          <w:color w:val="000000"/>
          <w:kern w:val="0"/>
          <w:sz w:val="24"/>
          <w:szCs w:val="24"/>
          <w:lang/>
          <w14:ligatures w14:val="none"/>
        </w:rPr>
        <w:t>Конституції України</w:t>
      </w:r>
      <w:r w:rsidRPr="00F346B3">
        <w:rPr>
          <w:rFonts w:ascii="Open Sans" w:eastAsia="Times New Roman" w:hAnsi="Open Sans" w:cs="Open Sans"/>
          <w:color w:val="293A55"/>
          <w:kern w:val="0"/>
          <w:sz w:val="24"/>
          <w:szCs w:val="24"/>
          <w:lang/>
          <w14:ligatures w14:val="none"/>
        </w:rPr>
        <w:t>, </w:t>
      </w:r>
      <w:r w:rsidRPr="00F346B3">
        <w:rPr>
          <w:rFonts w:ascii="Open Sans" w:eastAsia="Times New Roman" w:hAnsi="Open Sans" w:cs="Open Sans"/>
          <w:color w:val="000000"/>
          <w:kern w:val="0"/>
          <w:sz w:val="24"/>
          <w:szCs w:val="24"/>
          <w:lang/>
          <w14:ligatures w14:val="none"/>
        </w:rPr>
        <w:t>Цивільного кодексу України</w:t>
      </w:r>
      <w:r w:rsidRPr="00F346B3">
        <w:rPr>
          <w:rFonts w:ascii="Open Sans" w:eastAsia="Times New Roman" w:hAnsi="Open Sans" w:cs="Open Sans"/>
          <w:color w:val="293A55"/>
          <w:kern w:val="0"/>
          <w:sz w:val="24"/>
          <w:szCs w:val="24"/>
          <w:lang/>
          <w14:ligatures w14:val="none"/>
        </w:rPr>
        <w:t>, </w:t>
      </w:r>
      <w:r w:rsidRPr="00F346B3">
        <w:rPr>
          <w:rFonts w:ascii="Open Sans" w:eastAsia="Times New Roman" w:hAnsi="Open Sans" w:cs="Open Sans"/>
          <w:color w:val="000000"/>
          <w:kern w:val="0"/>
          <w:sz w:val="24"/>
          <w:szCs w:val="24"/>
          <w:lang/>
          <w14:ligatures w14:val="none"/>
        </w:rPr>
        <w:t>статті 26 Закону України "Про місцеве самоврядування в Україні"</w:t>
      </w:r>
      <w:r w:rsidRPr="00F346B3">
        <w:rPr>
          <w:rFonts w:ascii="Open Sans" w:eastAsia="Times New Roman" w:hAnsi="Open Sans" w:cs="Open Sans"/>
          <w:color w:val="293A55"/>
          <w:kern w:val="0"/>
          <w:sz w:val="24"/>
          <w:szCs w:val="24"/>
          <w:lang/>
          <w14:ligatures w14:val="none"/>
        </w:rPr>
        <w:t>, </w:t>
      </w:r>
      <w:r w:rsidRPr="00F346B3">
        <w:rPr>
          <w:rFonts w:ascii="Open Sans" w:eastAsia="Times New Roman" w:hAnsi="Open Sans" w:cs="Open Sans"/>
          <w:color w:val="000000"/>
          <w:kern w:val="0"/>
          <w:sz w:val="24"/>
          <w:szCs w:val="24"/>
          <w:lang/>
          <w14:ligatures w14:val="none"/>
        </w:rPr>
        <w:t>законів України "Про столицю України - місто-герой Київ"</w:t>
      </w:r>
      <w:r w:rsidRPr="00F346B3">
        <w:rPr>
          <w:rFonts w:ascii="Open Sans" w:eastAsia="Times New Roman" w:hAnsi="Open Sans" w:cs="Open Sans"/>
          <w:color w:val="293A55"/>
          <w:kern w:val="0"/>
          <w:sz w:val="24"/>
          <w:szCs w:val="24"/>
          <w:lang/>
          <w14:ligatures w14:val="none"/>
        </w:rPr>
        <w:t>, </w:t>
      </w:r>
      <w:r w:rsidRPr="00F346B3">
        <w:rPr>
          <w:rFonts w:ascii="Open Sans" w:eastAsia="Times New Roman" w:hAnsi="Open Sans" w:cs="Open Sans"/>
          <w:color w:val="000000"/>
          <w:kern w:val="0"/>
          <w:sz w:val="24"/>
          <w:szCs w:val="24"/>
          <w:lang/>
          <w14:ligatures w14:val="none"/>
        </w:rPr>
        <w:t>"Про правовий режим воєнного стану"</w:t>
      </w:r>
      <w:r w:rsidRPr="00F346B3">
        <w:rPr>
          <w:rFonts w:ascii="Open Sans" w:eastAsia="Times New Roman" w:hAnsi="Open Sans" w:cs="Open Sans"/>
          <w:color w:val="293A55"/>
          <w:kern w:val="0"/>
          <w:sz w:val="24"/>
          <w:szCs w:val="24"/>
          <w:lang/>
          <w14:ligatures w14:val="none"/>
        </w:rPr>
        <w:t>, з метою забезпечення життєдіяльності міста Києва в умовах воєнного стану Київська міська рада </w:t>
      </w:r>
      <w:r w:rsidRPr="00F346B3">
        <w:rPr>
          <w:rFonts w:ascii="Open Sans" w:eastAsia="Times New Roman" w:hAnsi="Open Sans" w:cs="Open Sans"/>
          <w:b/>
          <w:bCs/>
          <w:color w:val="293A55"/>
          <w:kern w:val="0"/>
          <w:sz w:val="24"/>
          <w:szCs w:val="24"/>
          <w:lang/>
          <w14:ligatures w14:val="none"/>
        </w:rPr>
        <w:t>вирішила</w:t>
      </w:r>
      <w:r w:rsidRPr="00F346B3">
        <w:rPr>
          <w:rFonts w:ascii="Open Sans" w:eastAsia="Times New Roman" w:hAnsi="Open Sans" w:cs="Open Sans"/>
          <w:color w:val="293A55"/>
          <w:kern w:val="0"/>
          <w:sz w:val="24"/>
          <w:szCs w:val="24"/>
          <w:lang/>
          <w14:ligatures w14:val="none"/>
        </w:rPr>
        <w:t>:</w:t>
      </w:r>
    </w:p>
    <w:p w14:paraId="18BB855C"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(преамбула у редакції рішення Київської</w:t>
      </w:r>
      <w:r w:rsidRPr="00F346B3">
        <w:rPr>
          <w:rFonts w:ascii="Open Sans" w:eastAsia="Times New Roman" w:hAnsi="Open Sans" w:cs="Open Sans"/>
          <w:color w:val="293A55"/>
          <w:kern w:val="0"/>
          <w:sz w:val="24"/>
          <w:szCs w:val="24"/>
          <w:lang/>
          <w14:ligatures w14:val="none"/>
        </w:rPr>
        <w:br/>
        <w:t> міської ради від 08.12.2022 р. N 5876/5917)</w:t>
      </w:r>
    </w:p>
    <w:p w14:paraId="6CF7DE01"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 Встановити, що на період дії воєнного стану:</w:t>
      </w:r>
    </w:p>
    <w:p w14:paraId="7C0CC66B"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(пункт 1 із змінами, внесеними згідно з рішенням</w:t>
      </w:r>
      <w:r w:rsidRPr="00F346B3">
        <w:rPr>
          <w:rFonts w:ascii="Open Sans" w:eastAsia="Times New Roman" w:hAnsi="Open Sans" w:cs="Open Sans"/>
          <w:color w:val="293A55"/>
          <w:kern w:val="0"/>
          <w:sz w:val="24"/>
          <w:szCs w:val="24"/>
          <w:lang/>
          <w14:ligatures w14:val="none"/>
        </w:rPr>
        <w:br/>
        <w:t> Київської міської ради від 08.12.2022 р. N 5876/5917)</w:t>
      </w:r>
    </w:p>
    <w:p w14:paraId="1124F308"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1.1. У сфері розміщення засобів пересувної дрібнороздрібної торговельної мережі:</w:t>
      </w:r>
    </w:p>
    <w:p w14:paraId="518C2CA2"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lastRenderedPageBreak/>
        <w:t>1.1.1. розмір плати за договорами щодо розміщення засобів пересувної дрібнороздрібної торговельної мережі, укладеними комунальним підприємством "Міський магазин" виконавчого органу Київської міської ради (Київської міської державної адміністрації) відповідно до Порядку розміщення засобів пересувної дрібнороздрібної торговельної мережі та об'єктів сезонної дрібнороздрібної торговельної мережі в місті Києві, затвердженого </w:t>
      </w:r>
      <w:r w:rsidRPr="00F346B3">
        <w:rPr>
          <w:rFonts w:ascii="Open Sans" w:eastAsia="Times New Roman" w:hAnsi="Open Sans" w:cs="Open Sans"/>
          <w:color w:val="000000"/>
          <w:kern w:val="0"/>
          <w:sz w:val="24"/>
          <w:szCs w:val="24"/>
          <w:lang/>
          <w14:ligatures w14:val="none"/>
        </w:rPr>
        <w:t>розпорядженням виконавчого органу Київської міської ради (Київської міської державної адміністрації) від 02 квітня 2015 року N 300</w:t>
      </w:r>
      <w:r w:rsidRPr="00F346B3">
        <w:rPr>
          <w:rFonts w:ascii="Open Sans" w:eastAsia="Times New Roman" w:hAnsi="Open Sans" w:cs="Open Sans"/>
          <w:color w:val="293A55"/>
          <w:kern w:val="0"/>
          <w:sz w:val="24"/>
          <w:szCs w:val="24"/>
          <w:lang/>
          <w14:ligatures w14:val="none"/>
        </w:rPr>
        <w:t>, становить 50 % від розміру плати визначеного, у цих договорах;</w:t>
      </w:r>
    </w:p>
    <w:p w14:paraId="09991B92"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(позиція 1.1.1 підпункту 1.1 пункту 1 із змінами, внесеними</w:t>
      </w:r>
      <w:r w:rsidRPr="00F346B3">
        <w:rPr>
          <w:rFonts w:ascii="Open Sans" w:eastAsia="Times New Roman" w:hAnsi="Open Sans" w:cs="Open Sans"/>
          <w:color w:val="293A55"/>
          <w:kern w:val="0"/>
          <w:sz w:val="24"/>
          <w:szCs w:val="24"/>
          <w:lang/>
          <w14:ligatures w14:val="none"/>
        </w:rPr>
        <w:br/>
        <w:t> згідно з рішенням Київської міської ради від 20.04.2023 р. N 6298/6339)</w:t>
      </w:r>
    </w:p>
    <w:p w14:paraId="51C365E9"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1.1.2. кошти, сплачені відповідно до умов договорів щодо розміщення засобів пересувної дрібнороздрібної торговельної мережі, укладених з власниками засобів пересувної дрібнороздрібної торговельної мережі, за період дії заходів із комплексної підтримки суб'єктів господарювання міста Києва, передбачених </w:t>
      </w:r>
      <w:r w:rsidRPr="00F346B3">
        <w:rPr>
          <w:rFonts w:ascii="Open Sans" w:eastAsia="Times New Roman" w:hAnsi="Open Sans" w:cs="Open Sans"/>
          <w:color w:val="000000"/>
          <w:kern w:val="0"/>
          <w:sz w:val="24"/>
          <w:szCs w:val="24"/>
          <w:lang/>
          <w14:ligatures w14:val="none"/>
        </w:rPr>
        <w:t>рішеннями Київської міської ради від 24 грудня 2020 року N 25/25</w:t>
      </w:r>
      <w:r w:rsidRPr="00F346B3">
        <w:rPr>
          <w:rFonts w:ascii="Open Sans" w:eastAsia="Times New Roman" w:hAnsi="Open Sans" w:cs="Open Sans"/>
          <w:color w:val="293A55"/>
          <w:kern w:val="0"/>
          <w:sz w:val="24"/>
          <w:szCs w:val="24"/>
          <w:lang/>
          <w14:ligatures w14:val="none"/>
        </w:rPr>
        <w:t> (із змінами), </w:t>
      </w:r>
      <w:r w:rsidRPr="00F346B3">
        <w:rPr>
          <w:rFonts w:ascii="Open Sans" w:eastAsia="Times New Roman" w:hAnsi="Open Sans" w:cs="Open Sans"/>
          <w:color w:val="000000"/>
          <w:kern w:val="0"/>
          <w:sz w:val="24"/>
          <w:szCs w:val="24"/>
          <w:lang/>
          <w14:ligatures w14:val="none"/>
        </w:rPr>
        <w:t>від 23 липня 2020 року N 45/9124</w:t>
      </w:r>
      <w:r w:rsidRPr="00F346B3">
        <w:rPr>
          <w:rFonts w:ascii="Open Sans" w:eastAsia="Times New Roman" w:hAnsi="Open Sans" w:cs="Open Sans"/>
          <w:color w:val="293A55"/>
          <w:kern w:val="0"/>
          <w:sz w:val="24"/>
          <w:szCs w:val="24"/>
          <w:lang/>
          <w14:ligatures w14:val="none"/>
        </w:rPr>
        <w:t> та </w:t>
      </w:r>
      <w:r w:rsidRPr="00F346B3">
        <w:rPr>
          <w:rFonts w:ascii="Open Sans" w:eastAsia="Times New Roman" w:hAnsi="Open Sans" w:cs="Open Sans"/>
          <w:color w:val="000000"/>
          <w:kern w:val="0"/>
          <w:sz w:val="24"/>
          <w:szCs w:val="24"/>
          <w:lang/>
          <w14:ligatures w14:val="none"/>
        </w:rPr>
        <w:t>від 28 липня 2020 року N 87/9166</w:t>
      </w:r>
      <w:r w:rsidRPr="00F346B3">
        <w:rPr>
          <w:rFonts w:ascii="Open Sans" w:eastAsia="Times New Roman" w:hAnsi="Open Sans" w:cs="Open Sans"/>
          <w:color w:val="293A55"/>
          <w:kern w:val="0"/>
          <w:sz w:val="24"/>
          <w:szCs w:val="24"/>
          <w:lang/>
          <w14:ligatures w14:val="none"/>
        </w:rPr>
        <w:t>, зараховуються на наступний період (у разі його наявності) відповідного договору щодо розміщення засобів пересувної дрібнороздрібної торговельної мережі;</w:t>
      </w:r>
    </w:p>
    <w:p w14:paraId="50298C7C"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1.1.3. у разі завершення договірних відносин та неможливості зарахування сплачених коштів на наступний період внесена плата повертається такому суб'єкту господарювання;</w:t>
      </w:r>
    </w:p>
    <w:p w14:paraId="64FF6004"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1.1.4. розмір пайової участі (внеску) власників (користувачів) за договорами щодо пайової участі в утриманні об'єктів благоустрою засобів пересувної дрібнороздрібної торговельної мережі та об'єктів сезонної дрібнороздрібної торговельної мережі становить 50 % від розміру пайової участі (внеску), визначеного у цих договорах;</w:t>
      </w:r>
    </w:p>
    <w:p w14:paraId="341353AB"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1.1.5. розмір пайової участі (внеску) власників (користувачів) за договорами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та майданчиків для харчування біля стаціонарних закладів ресторанного господарства, в тому числі, сезонних та відкритих (літніх) майданчиків, які здійснюють свою діяльність у сфері громадського харчування, становить 1 (одна) гривня незалежно від розміру пайової участі (внеску), визначеного у цих договорах;</w:t>
      </w:r>
    </w:p>
    <w:p w14:paraId="647D9545"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(підпункт 1.1.5 пункту 1 у редакції рішення</w:t>
      </w:r>
      <w:r w:rsidRPr="00F346B3">
        <w:rPr>
          <w:rFonts w:ascii="Open Sans" w:eastAsia="Times New Roman" w:hAnsi="Open Sans" w:cs="Open Sans"/>
          <w:color w:val="293A55"/>
          <w:kern w:val="0"/>
          <w:sz w:val="24"/>
          <w:szCs w:val="24"/>
          <w:lang/>
          <w14:ligatures w14:val="none"/>
        </w:rPr>
        <w:br/>
        <w:t> Київської міської ради від 14.05.2022 р. N 4579/4620)</w:t>
      </w:r>
    </w:p>
    <w:p w14:paraId="40D46337"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xml:space="preserve">1.1.6. приписи позицій 1.1.1 - 1.1.5 підпункту 1.1 пункту 1 цього рішення застосовується у разі використання вказаних у них об'єктів за цільовим </w:t>
      </w:r>
      <w:r w:rsidRPr="00F346B3">
        <w:rPr>
          <w:rFonts w:ascii="Open Sans" w:eastAsia="Times New Roman" w:hAnsi="Open Sans" w:cs="Open Sans"/>
          <w:color w:val="293A55"/>
          <w:kern w:val="0"/>
          <w:sz w:val="24"/>
          <w:szCs w:val="24"/>
          <w:lang/>
          <w14:ligatures w14:val="none"/>
        </w:rPr>
        <w:lastRenderedPageBreak/>
        <w:t>призначенням та/або використання об'єктів для потреб оборони, забезпечення життєдіяльності міста Києва в умовах воєнного стану.</w:t>
      </w:r>
    </w:p>
    <w:p w14:paraId="2EEF0515"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(підпункт 1.1.6 пункту 1 у редакції рішення</w:t>
      </w:r>
      <w:r w:rsidRPr="00F346B3">
        <w:rPr>
          <w:rFonts w:ascii="Open Sans" w:eastAsia="Times New Roman" w:hAnsi="Open Sans" w:cs="Open Sans"/>
          <w:color w:val="293A55"/>
          <w:kern w:val="0"/>
          <w:sz w:val="24"/>
          <w:szCs w:val="24"/>
          <w:lang/>
          <w14:ligatures w14:val="none"/>
        </w:rPr>
        <w:br/>
        <w:t> Київської міської ради від 14.05.2022 р. N 4579/4620)</w:t>
      </w:r>
    </w:p>
    <w:p w14:paraId="22A2B0C6"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1.2. У сфері комунального майна територіальної громади міста Києва:</w:t>
      </w:r>
    </w:p>
    <w:p w14:paraId="566473F8"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1.2.1. На період дії воєнного стану та протягом одного місяця з дати його припинення орендарі за договорами оренди комунального майна територіальної громади міста Києва звільняються від орендної плати, крім орендарів, визначених у позиціях 1.2.2 та 1.2.3 цього рішення.</w:t>
      </w:r>
    </w:p>
    <w:p w14:paraId="66C1DB57"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Також звільняються від орендної плати за договорами оренди комунального майна територіальної громади міста Києва орендарі, які не мають доступу або мають обмежений доступ до орендованих комунальних приміщень у зв'язку з установленням спеціального режиму допуску до території або будівель, в яких розташований об'єкт оренди, у зв'язку з введенням воєнного стану в Україні. Звільнення від орендної плати для орендарів, які не мають доступу або мають обмежений доступ до орендованих комунальних приміщень (об'єкта оренди) у зв'язку з установленням спеціального режиму допуску до території або будівель, в яких розташований об'єкт оренди, у зв'язку з введенням воєнного стану в Україні, починається з дня установлення такого обмеженого доступу. Відповідальність за достовірність інформації про відсутність доступу / обмеженого доступу до об'єкта оренди несуть балансоутримувачі такого об'єкта, які зобов'язані здійснювати перевірку факту відсутності доступу / обмеженого доступу орендаря до об'єкта оренди.</w:t>
      </w:r>
    </w:p>
    <w:p w14:paraId="3608882D"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Дія цього підпункту відбувається на підставі заяви орендаря до орендодавця та балансоутримувача, і звільнення від орендної плати для орендарів, які мають обмежений доступ до орендованих комунальних приміщень, здійснюється на підставі акта обстеження орендодавцем та балансоутримувачем.</w:t>
      </w:r>
    </w:p>
    <w:p w14:paraId="005CEB96"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1.2.2. Установити, що з 01.08.2022 і на період дії воєнного стану та протягом одного місяця з дати його припинення орендарям, визначеним у додатку 1 до цього рішення, та орендарям, які здійснюють підприємницьку діяльність на об'єктах комунальної власності територіальної громади міста Києва, що перебувають на балансі комунальних підприємств, зазначених у додатку 2 до цього рішення, орендна плата нараховується в розмірі 50 відсотків розміру орендної плати, установленої договором оренди.</w:t>
      </w:r>
    </w:p>
    <w:p w14:paraId="07C686AD"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1.2.3. Установити, що орендарям за договорами, укладеними після 01.08.2022 за результатами проведених аукціонів під час дії воєнного стану, орендна плата нараховується в розмірі 50 відсотків орендної плати, установленої договором оренди. Положення цього підпункту діє з 01.08.2022 до закінчення воєнного стану.</w:t>
      </w:r>
    </w:p>
    <w:p w14:paraId="662962A1"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lastRenderedPageBreak/>
        <w:t>Доручити балансоутримувачам комунального майна територіальної громади м. Києва здійснити перерахунок орендної плати, починаючи з 01.01.2023.</w:t>
      </w:r>
    </w:p>
    <w:p w14:paraId="5CB9A327"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1.2.4. Установити, що орендарі, які були зобов'язані сплачувати орендну плату відповідно до позицій 1.2.2 та 1.2.3 за договорами, де балансоутримувачами виступають комунальні некомерційні підприємства у сфері охорони здоров'я, які належать до комунальної власності територіальної громади міста Києва, у період з 01 січня 2023 року по 27 березня 2023 року сплачують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міста Києва.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Порядок сплати орендної плати відповідно до цього пункту здійснюється без окремого рішення орендодавця та внесення змін до договорів оренди.</w:t>
      </w:r>
    </w:p>
    <w:p w14:paraId="58B4F691"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(підпункт 1.2 пункту 1 із змінами, внесеними згідно з</w:t>
      </w:r>
      <w:r w:rsidRPr="00F346B3">
        <w:rPr>
          <w:rFonts w:ascii="Open Sans" w:eastAsia="Times New Roman" w:hAnsi="Open Sans" w:cs="Open Sans"/>
          <w:color w:val="293A55"/>
          <w:kern w:val="0"/>
          <w:sz w:val="24"/>
          <w:szCs w:val="24"/>
          <w:lang/>
          <w14:ligatures w14:val="none"/>
        </w:rPr>
        <w:br/>
        <w:t> рішеннями Київської міської ради від 15.04.2022 р. N 4569/4610,</w:t>
      </w:r>
      <w:r w:rsidRPr="00F346B3">
        <w:rPr>
          <w:rFonts w:ascii="Open Sans" w:eastAsia="Times New Roman" w:hAnsi="Open Sans" w:cs="Open Sans"/>
          <w:color w:val="293A55"/>
          <w:kern w:val="0"/>
          <w:sz w:val="24"/>
          <w:szCs w:val="24"/>
          <w:lang/>
          <w14:ligatures w14:val="none"/>
        </w:rPr>
        <w:br/>
        <w:t>від 14.07.2022 р. N 4909/4950,</w:t>
      </w:r>
      <w:r w:rsidRPr="00F346B3">
        <w:rPr>
          <w:rFonts w:ascii="Open Sans" w:eastAsia="Times New Roman" w:hAnsi="Open Sans" w:cs="Open Sans"/>
          <w:color w:val="293A55"/>
          <w:kern w:val="0"/>
          <w:sz w:val="24"/>
          <w:szCs w:val="24"/>
          <w:lang/>
          <w14:ligatures w14:val="none"/>
        </w:rPr>
        <w:br/>
        <w:t>від 08.12.2022 р. N 5876/5917,</w:t>
      </w:r>
      <w:r w:rsidRPr="00F346B3">
        <w:rPr>
          <w:rFonts w:ascii="Open Sans" w:eastAsia="Times New Roman" w:hAnsi="Open Sans" w:cs="Open Sans"/>
          <w:color w:val="293A55"/>
          <w:kern w:val="0"/>
          <w:sz w:val="24"/>
          <w:szCs w:val="24"/>
          <w:lang/>
          <w14:ligatures w14:val="none"/>
        </w:rPr>
        <w:br/>
        <w:t>у редакції рішення Київської</w:t>
      </w:r>
      <w:r w:rsidRPr="00F346B3">
        <w:rPr>
          <w:rFonts w:ascii="Open Sans" w:eastAsia="Times New Roman" w:hAnsi="Open Sans" w:cs="Open Sans"/>
          <w:color w:val="293A55"/>
          <w:kern w:val="0"/>
          <w:sz w:val="24"/>
          <w:szCs w:val="24"/>
          <w:lang/>
          <w14:ligatures w14:val="none"/>
        </w:rPr>
        <w:br/>
        <w:t> міської ради від 18.05.2023 р. N 6332/6373)</w:t>
      </w:r>
    </w:p>
    <w:p w14:paraId="31640BFE"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1.3. Підпункт 1.3 пункту 1 виключено</w:t>
      </w:r>
    </w:p>
    <w:p w14:paraId="662CD7A7"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(підпункт 1.3 пункту 1 із змінами, внесеними згідно з</w:t>
      </w:r>
      <w:r w:rsidRPr="00F346B3">
        <w:rPr>
          <w:rFonts w:ascii="Open Sans" w:eastAsia="Times New Roman" w:hAnsi="Open Sans" w:cs="Open Sans"/>
          <w:color w:val="293A55"/>
          <w:kern w:val="0"/>
          <w:sz w:val="24"/>
          <w:szCs w:val="24"/>
          <w:lang/>
          <w14:ligatures w14:val="none"/>
        </w:rPr>
        <w:br/>
        <w:t> рішенням Київської міської ради ради від 14.05.2022 р. N 4577/4618,</w:t>
      </w:r>
      <w:r w:rsidRPr="00F346B3">
        <w:rPr>
          <w:rFonts w:ascii="Open Sans" w:eastAsia="Times New Roman" w:hAnsi="Open Sans" w:cs="Open Sans"/>
          <w:color w:val="293A55"/>
          <w:kern w:val="0"/>
          <w:sz w:val="24"/>
          <w:szCs w:val="24"/>
          <w:lang/>
          <w14:ligatures w14:val="none"/>
        </w:rPr>
        <w:br/>
        <w:t> виключено згідно з рішенням</w:t>
      </w:r>
      <w:r w:rsidRPr="00F346B3">
        <w:rPr>
          <w:rFonts w:ascii="Open Sans" w:eastAsia="Times New Roman" w:hAnsi="Open Sans" w:cs="Open Sans"/>
          <w:color w:val="293A55"/>
          <w:kern w:val="0"/>
          <w:sz w:val="24"/>
          <w:szCs w:val="24"/>
          <w:lang/>
          <w14:ligatures w14:val="none"/>
        </w:rPr>
        <w:br/>
        <w:t> Київської міської ради від 08.12.2022 р. N 5876/5917)</w:t>
      </w:r>
    </w:p>
    <w:p w14:paraId="615A0D57"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1.4. У сфері розміщення зовнішньої реклами плата за право тимчасового користування місцями, що перебувають у комунальній власності територіальної громади міста Києва, для розміщення засобів зовнішньої реклами та реклами на транспорті комунальної власності визначається із застосуванням до розміру цієї плати коригуючого коефіцієнта "0" відповідно до пункту 1.2 Порядку визначення розміру плати за тимчасове користування місцями, що перебувають у комунальній власності територіальної громади міста Києва, для розміщення рекламних засобів, затвердженого </w:t>
      </w:r>
      <w:r w:rsidRPr="00F346B3">
        <w:rPr>
          <w:rFonts w:ascii="Open Sans" w:eastAsia="Times New Roman" w:hAnsi="Open Sans" w:cs="Open Sans"/>
          <w:color w:val="000000"/>
          <w:kern w:val="0"/>
          <w:sz w:val="24"/>
          <w:szCs w:val="24"/>
          <w:lang/>
          <w14:ligatures w14:val="none"/>
        </w:rPr>
        <w:t>розпорядженням виконавчого органу Київської міської ради (Київської міської державної адміністрації) від 22 грудня 2018 року N 2341</w:t>
      </w:r>
      <w:r w:rsidRPr="00F346B3">
        <w:rPr>
          <w:rFonts w:ascii="Open Sans" w:eastAsia="Times New Roman" w:hAnsi="Open Sans" w:cs="Open Sans"/>
          <w:color w:val="293A55"/>
          <w:kern w:val="0"/>
          <w:sz w:val="24"/>
          <w:szCs w:val="24"/>
          <w:lang/>
          <w14:ligatures w14:val="none"/>
        </w:rPr>
        <w:t>, пункту 2.11.11 Порядку розміщення зовнішньої реклами в місті Києві, затвердженого </w:t>
      </w:r>
      <w:r w:rsidRPr="00F346B3">
        <w:rPr>
          <w:rFonts w:ascii="Open Sans" w:eastAsia="Times New Roman" w:hAnsi="Open Sans" w:cs="Open Sans"/>
          <w:color w:val="000000"/>
          <w:kern w:val="0"/>
          <w:sz w:val="24"/>
          <w:szCs w:val="24"/>
          <w:lang/>
          <w14:ligatures w14:val="none"/>
        </w:rPr>
        <w:t>розпорядженням виконавчого органу Київської міської ради (Київської міської державної адміністрації) від 05 лютого 2019 року N 207</w:t>
      </w:r>
      <w:r w:rsidRPr="00F346B3">
        <w:rPr>
          <w:rFonts w:ascii="Open Sans" w:eastAsia="Times New Roman" w:hAnsi="Open Sans" w:cs="Open Sans"/>
          <w:color w:val="293A55"/>
          <w:kern w:val="0"/>
          <w:sz w:val="24"/>
          <w:szCs w:val="24"/>
          <w:lang/>
          <w14:ligatures w14:val="none"/>
        </w:rPr>
        <w:t>, із урахуванням </w:t>
      </w:r>
      <w:r w:rsidRPr="00F346B3">
        <w:rPr>
          <w:rFonts w:ascii="Open Sans" w:eastAsia="Times New Roman" w:hAnsi="Open Sans" w:cs="Open Sans"/>
          <w:color w:val="000000"/>
          <w:kern w:val="0"/>
          <w:sz w:val="24"/>
          <w:szCs w:val="24"/>
          <w:lang/>
          <w14:ligatures w14:val="none"/>
        </w:rPr>
        <w:t>висновку Торгово-промислової палати України від 28 лютого 2022 року N 2024/02.0-7.1</w:t>
      </w:r>
      <w:r w:rsidRPr="00F346B3">
        <w:rPr>
          <w:rFonts w:ascii="Open Sans" w:eastAsia="Times New Roman" w:hAnsi="Open Sans" w:cs="Open Sans"/>
          <w:color w:val="293A55"/>
          <w:kern w:val="0"/>
          <w:sz w:val="24"/>
          <w:szCs w:val="24"/>
          <w:lang/>
          <w14:ligatures w14:val="none"/>
        </w:rPr>
        <w:t>.</w:t>
      </w:r>
    </w:p>
    <w:p w14:paraId="56BE9D1E"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lastRenderedPageBreak/>
        <w:t>(підпункт 1.4 пункту 1 із змінами, внесеними згідно з</w:t>
      </w:r>
      <w:r w:rsidRPr="00F346B3">
        <w:rPr>
          <w:rFonts w:ascii="Open Sans" w:eastAsia="Times New Roman" w:hAnsi="Open Sans" w:cs="Open Sans"/>
          <w:color w:val="293A55"/>
          <w:kern w:val="0"/>
          <w:sz w:val="24"/>
          <w:szCs w:val="24"/>
          <w:lang/>
          <w14:ligatures w14:val="none"/>
        </w:rPr>
        <w:br/>
        <w:t> рішенням Київської міської ради від 08.12.2022 р. N 5876/5917)</w:t>
      </w:r>
    </w:p>
    <w:p w14:paraId="699E71EB"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1.5. У сфері надання комунальних послуг рекомендувати виробникам та/або надавачам комунальних послуг (у тому числі послуг з газопостачання та з розподілу природного газу, постачання електричної енергії та послуг з її розподілу, перетікання реактивної електричної енергії, постачання теплової енергії, послуг з централізованого водопостачання та водовідведення тощо) щодо підприємств, установ та організацій усіх форм власності (крім тих, які фінансуються за рахунок Державного бюджету України або бюджету міста Києва), залучених до програм і заходів у сферах національного спротиву, оборони, забезпечення громадського порядку, правопорядку та громадської безпеки, охорони здоров'я та медичного забезпечення, забезпечення продовольчої безпеки не здійснювати:</w:t>
      </w:r>
    </w:p>
    <w:p w14:paraId="7E854565"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1.5.1. нарахування та стягнення неустойки (штрафів, пені), інфляційних нарахувань, процентів річних на заборгованість, утворену за несвоєчасне та/або неповне внесення плати за такі послуги;</w:t>
      </w:r>
    </w:p>
    <w:p w14:paraId="59C42BA6"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1.5.2. припинення та/або зупинення надання таких послуг у разі їх несплати або сплати не в повному обсязі.</w:t>
      </w:r>
    </w:p>
    <w:p w14:paraId="55CB782A"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1.6. Тимчасово звільнити від сплати земельного податку та орендної плати за займані ними та використані для потреб національного спротиву, оборони, забезпечення громадського порядку, правопорядку та громадської безпеки, охорони здоров'я та медичного забезпечення, забезпечення продовольчої безпеки земельні ділянки з 24 лютого 2022 року на строк до дати припинення або скасування воєнного стану та протягом 30 календарних днів з дати припинення або скасування воєнного стану:</w:t>
      </w:r>
    </w:p>
    <w:p w14:paraId="79CDBC92"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товариство з обмеженою відповідальністю "Київський бронетанковий завод" - за земельну ділянку із кадастровим номером 8000000000:63:389:0016;</w:t>
      </w:r>
    </w:p>
    <w:p w14:paraId="64C81AA8"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товариство з обмеженою відповідальністю "ЕпіцентрК" - за земельні ділянки з кадастровими номерами 8000000000:78:130:0041, 8000000000:78:130:0037, 8000000000:78:130:0017;</w:t>
      </w:r>
    </w:p>
    <w:p w14:paraId="6BB39557"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товариство з обмеженою відповідальністю "Епіцентр Н" - за земельну ділянку з кадастровим номером 8000000000:62:068:0281;</w:t>
      </w:r>
    </w:p>
    <w:p w14:paraId="6375238A"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(абзац третій підпункту 1.6 пункту 1 замінено абзацами третім і четвертим</w:t>
      </w:r>
      <w:r w:rsidRPr="00F346B3">
        <w:rPr>
          <w:rFonts w:ascii="Open Sans" w:eastAsia="Times New Roman" w:hAnsi="Open Sans" w:cs="Open Sans"/>
          <w:color w:val="293A55"/>
          <w:kern w:val="0"/>
          <w:sz w:val="24"/>
          <w:szCs w:val="24"/>
          <w:lang/>
          <w14:ligatures w14:val="none"/>
        </w:rPr>
        <w:br/>
        <w:t> згідно з рішенням Київської міської ради від 23.06.2022 р. N 4747/4788)</w:t>
      </w:r>
    </w:p>
    <w:p w14:paraId="1FE14591"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товариство з обмеженою відповідальністю "Люксон" - за земельні ділянки з кадастровими номерами 8000000000:62:066:0042, 8000000000:62:066:0011;</w:t>
      </w:r>
    </w:p>
    <w:p w14:paraId="20369CC0"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товариство з обмеженою відповідальністю "Алакор Сіті" - за земельні ділянки з кадастровими номерами 8000000000:90:121:0293, 8000000000:90:121:0291, 8000000000:90:121:0290, 8000000000:90:121:0051;</w:t>
      </w:r>
    </w:p>
    <w:p w14:paraId="6A2839C1"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lastRenderedPageBreak/>
        <w:t>- товариство з обмеженою відповідальністю "Міжнародний виставковий центр" - за земельну ділянку із кадастровим номером 8000000000:66:178:0133;</w:t>
      </w:r>
    </w:p>
    <w:p w14:paraId="243C904F"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(пункт 1 доповнено пунктом 1.6 згідно з рішенням</w:t>
      </w:r>
      <w:r w:rsidRPr="00F346B3">
        <w:rPr>
          <w:rFonts w:ascii="Open Sans" w:eastAsia="Times New Roman" w:hAnsi="Open Sans" w:cs="Open Sans"/>
          <w:color w:val="293A55"/>
          <w:kern w:val="0"/>
          <w:sz w:val="24"/>
          <w:szCs w:val="24"/>
          <w:lang/>
          <w14:ligatures w14:val="none"/>
        </w:rPr>
        <w:br/>
        <w:t>Київської міської ради від 14.05.2022 р. N 4579/4620)</w:t>
      </w:r>
    </w:p>
    <w:p w14:paraId="4278EF74"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Комунальне підприємство Міжнародний аеропорт "Київ" (Жуляни) за земельні ділянки з кадастровими номерами 8000000000:72:488:0209, 8000000000:72:488:0219, 8000000000:72:488:0220, 8000000000:72:488:0221, 8000000000:72:488:0214, 8000000000:72:488:0212, 8000000000:72:488:0218, 8000000000:72:488:0217, 8000000000:72:488:0216, 8000000000:72:488:0215, 8000000000:72:488:0213, 8000000000:72:488:0211, 8000000000:72:488:0330, 8000000000:72:488:0130, 8000000000:72:476:0044, 8000000000:72:476:0048, 8000000000:72:476:0046, 8000000000:72:476:0047, 8000000000:72:488:0210, 8000000000:72:476:0045, 8000000000:72:488:0134, 8000000000:72:488:0135, 8000000000:72:488:0008, 8000000000:72:488:0027, 8000000000:72:476:0006, 8000000000:72:476:0035, 8000000000:72:006:0001, 8000000000:72:006:0002, 8000000000:72:261:0002, 8000000000:72:544:0017;</w:t>
      </w:r>
    </w:p>
    <w:p w14:paraId="34871D4B"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(підпункт 1.6 пункту 1 доповнено абзацом згідно з</w:t>
      </w:r>
      <w:r w:rsidRPr="00F346B3">
        <w:rPr>
          <w:rFonts w:ascii="Open Sans" w:eastAsia="Times New Roman" w:hAnsi="Open Sans" w:cs="Open Sans"/>
          <w:color w:val="293A55"/>
          <w:kern w:val="0"/>
          <w:sz w:val="24"/>
          <w:szCs w:val="24"/>
          <w:lang/>
          <w14:ligatures w14:val="none"/>
        </w:rPr>
        <w:br/>
        <w:t> рішенням Київської міської ради від 14.07.2022 р. N 4883/4924)</w:t>
      </w:r>
    </w:p>
    <w:p w14:paraId="3E7B8C28"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Дочірнє підприємство "Готельний комплекс "Турист" Приватного акціонерного товариства "Укрпрофтур" - за земельну ділянку з кадастровим номером 8000000000:63:013:0003.</w:t>
      </w:r>
    </w:p>
    <w:p w14:paraId="24BCA011"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(підпункт 1.6 пункту 1 доповнено абзацом згідно з</w:t>
      </w:r>
      <w:r w:rsidRPr="00F346B3">
        <w:rPr>
          <w:rFonts w:ascii="Open Sans" w:eastAsia="Times New Roman" w:hAnsi="Open Sans" w:cs="Open Sans"/>
          <w:color w:val="293A55"/>
          <w:kern w:val="0"/>
          <w:sz w:val="24"/>
          <w:szCs w:val="24"/>
          <w:lang/>
          <w14:ligatures w14:val="none"/>
        </w:rPr>
        <w:br/>
        <w:t> рішенням Київської міської ради від 14.07.2022 р. N 4883/4924)</w:t>
      </w:r>
    </w:p>
    <w:p w14:paraId="7355753A"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2. Застосування пункту 1 цього рішення не потребує внесення змін до договорів щодо розміщення засобів пересувної дрібнороздрібної торгівельної мережі, щодо пайової участі в утримані об'єктів благоустрою засобів пересувної дрібнороздрібної торгівельної мережі та об'єктів сезонної дрібнороздрібної торгівельної мережі,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оренди майна територіальної громади міста Києва, тимчасового користування місцями, що перебувають в комунальній власності територіальної громади міста Києва, для розміщення рекламних засобів, оренди земельних ділянок.</w:t>
      </w:r>
    </w:p>
    <w:p w14:paraId="307F3618"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(пункт 2 у редакції рішення Київської</w:t>
      </w:r>
      <w:r w:rsidRPr="00F346B3">
        <w:rPr>
          <w:rFonts w:ascii="Open Sans" w:eastAsia="Times New Roman" w:hAnsi="Open Sans" w:cs="Open Sans"/>
          <w:color w:val="293A55"/>
          <w:kern w:val="0"/>
          <w:sz w:val="24"/>
          <w:szCs w:val="24"/>
          <w:lang/>
          <w14:ligatures w14:val="none"/>
        </w:rPr>
        <w:br/>
        <w:t> міської ради від 14.05.2022 р. N 4579/4620)</w:t>
      </w:r>
    </w:p>
    <w:p w14:paraId="1B4B12A9"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Департаменту містобудування та архітектури виконавчого органу Київської міської ради (Київської міської державної адміністрації) не продовжувати термін дії паспортів прив'язки тимчасових споруд, термін дії яких закінчується, до моменту прийняття окремого рішення Київської міської ради.</w:t>
      </w:r>
    </w:p>
    <w:p w14:paraId="2A178C00"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lastRenderedPageBreak/>
        <w:t>(пункт 2 доповнено абзацом другим згідно з рішенням</w:t>
      </w:r>
      <w:r w:rsidRPr="00F346B3">
        <w:rPr>
          <w:rFonts w:ascii="Open Sans" w:eastAsia="Times New Roman" w:hAnsi="Open Sans" w:cs="Open Sans"/>
          <w:color w:val="293A55"/>
          <w:kern w:val="0"/>
          <w:sz w:val="24"/>
          <w:szCs w:val="24"/>
          <w:lang/>
          <w14:ligatures w14:val="none"/>
        </w:rPr>
        <w:br/>
        <w:t>Київської міської ради від 23.06.2022 р. N 4747/4788)</w:t>
      </w:r>
    </w:p>
    <w:p w14:paraId="6462B516"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3. Перелік підприємств, установ та організацій усіх форм власності (крім тих, які фінансуються за рахунок Державного бюджету України або бюджету міста Києва), залучених до програм і заходів у сферах:</w:t>
      </w:r>
    </w:p>
    <w:p w14:paraId="39CA0C12"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3.1. національного спротиву, оборони, забезпечення громадського порядку, правопорядку та громадської безпеки, охорони здоров'я та медичного забезпечення визначається розпорядженням Київського міського голови на основі подань Київської міської військової адміністрації, районних в місті Києві державних адміністрацій;</w:t>
      </w:r>
    </w:p>
    <w:p w14:paraId="173DEAC7"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3.2. забезпечення продовольчої безпеки визначається розпорядженням Київського міського голови на основі подання заступника міського голови - секретаря Київської міської ради.</w:t>
      </w:r>
    </w:p>
    <w:p w14:paraId="3D649EC6"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4. Надати фінансову підтримку комунальному підприємству "Київпастранс" (код ЄДРПОУ 31725604) та комунальному підприємству "Київський метрополітен" (код ЄДРПОУ 03328913) за рахунок коштів бюджету міста Києва в розмірі фактичних витрат цих підприємств за березень і квітень 2022 року на оплату праці з нарахуваннями.</w:t>
      </w:r>
    </w:p>
    <w:p w14:paraId="582BDA89"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(пункт 4 із змінами, внесеними згідно з рішенням</w:t>
      </w:r>
      <w:r w:rsidRPr="00F346B3">
        <w:rPr>
          <w:rFonts w:ascii="Open Sans" w:eastAsia="Times New Roman" w:hAnsi="Open Sans" w:cs="Open Sans"/>
          <w:color w:val="293A55"/>
          <w:kern w:val="0"/>
          <w:sz w:val="24"/>
          <w:szCs w:val="24"/>
          <w:lang/>
          <w14:ligatures w14:val="none"/>
        </w:rPr>
        <w:br/>
        <w:t> Київської міської ради від 23.06.2022 р. N 4747/4788)</w:t>
      </w:r>
    </w:p>
    <w:p w14:paraId="256B93FC"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5. Нарахування за цим рішенням здійснюються починаючи з 24 лютого 2022 року.</w:t>
      </w:r>
    </w:p>
    <w:p w14:paraId="2B18F8B3"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(рішення доповнено новим пунктом 5 згідно з</w:t>
      </w:r>
      <w:r w:rsidRPr="00F346B3">
        <w:rPr>
          <w:rFonts w:ascii="Open Sans" w:eastAsia="Times New Roman" w:hAnsi="Open Sans" w:cs="Open Sans"/>
          <w:color w:val="293A55"/>
          <w:kern w:val="0"/>
          <w:sz w:val="24"/>
          <w:szCs w:val="24"/>
          <w:lang/>
          <w14:ligatures w14:val="none"/>
        </w:rPr>
        <w:br/>
        <w:t> рішенням Київської міської ради від 18.05.2023 р. N 6332/6373,</w:t>
      </w:r>
      <w:r w:rsidRPr="00F346B3">
        <w:rPr>
          <w:rFonts w:ascii="Open Sans" w:eastAsia="Times New Roman" w:hAnsi="Open Sans" w:cs="Open Sans"/>
          <w:color w:val="293A55"/>
          <w:kern w:val="0"/>
          <w:sz w:val="24"/>
          <w:szCs w:val="24"/>
          <w:lang/>
          <w14:ligatures w14:val="none"/>
        </w:rPr>
        <w:br/>
        <w:t>у зв'язку з цим пункти 5, 6, 7, 8 вважати пунктами 6, 7, 8, 9)</w:t>
      </w:r>
    </w:p>
    <w:p w14:paraId="7809AFCF"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 Визнати такими, що втратили чинність, рішення Київської міської ради:</w:t>
      </w:r>
    </w:p>
    <w:p w14:paraId="26AA8EAA"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6.1. </w:t>
      </w:r>
      <w:r w:rsidRPr="00F346B3">
        <w:rPr>
          <w:rFonts w:ascii="Open Sans" w:eastAsia="Times New Roman" w:hAnsi="Open Sans" w:cs="Open Sans"/>
          <w:color w:val="000000"/>
          <w:kern w:val="0"/>
          <w:sz w:val="24"/>
          <w:szCs w:val="24"/>
          <w:lang/>
          <w14:ligatures w14:val="none"/>
        </w:rPr>
        <w:t>від 24 грудня 2020 року N 25/25 "Про деякі питання комплексної підтримки суб'єктів господарювання міста Києва на час дії обмежувальних заходів"</w:t>
      </w:r>
      <w:r w:rsidRPr="00F346B3">
        <w:rPr>
          <w:rFonts w:ascii="Open Sans" w:eastAsia="Times New Roman" w:hAnsi="Open Sans" w:cs="Open Sans"/>
          <w:color w:val="293A55"/>
          <w:kern w:val="0"/>
          <w:sz w:val="24"/>
          <w:szCs w:val="24"/>
          <w:lang/>
          <w14:ligatures w14:val="none"/>
        </w:rPr>
        <w:t>;</w:t>
      </w:r>
    </w:p>
    <w:p w14:paraId="782FC9F9"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6.2. </w:t>
      </w:r>
      <w:r w:rsidRPr="00F346B3">
        <w:rPr>
          <w:rFonts w:ascii="Open Sans" w:eastAsia="Times New Roman" w:hAnsi="Open Sans" w:cs="Open Sans"/>
          <w:color w:val="000000"/>
          <w:kern w:val="0"/>
          <w:sz w:val="24"/>
          <w:szCs w:val="24"/>
          <w:lang/>
          <w14:ligatures w14:val="none"/>
        </w:rPr>
        <w:t>від 8 квітня 2021 року N 569/610 "Про внесення змін до рішення Київської міської ради від 24 грудня 2020 року N 25/25 "Про деякі питання комплексної підтримки суб'єктів господарювання міста Києва на час дії обмежувальних заходів"</w:t>
      </w:r>
      <w:r w:rsidRPr="00F346B3">
        <w:rPr>
          <w:rFonts w:ascii="Open Sans" w:eastAsia="Times New Roman" w:hAnsi="Open Sans" w:cs="Open Sans"/>
          <w:color w:val="293A55"/>
          <w:kern w:val="0"/>
          <w:sz w:val="24"/>
          <w:szCs w:val="24"/>
          <w:lang/>
          <w14:ligatures w14:val="none"/>
        </w:rPr>
        <w:t>;</w:t>
      </w:r>
    </w:p>
    <w:p w14:paraId="5C645AD4"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6.3. </w:t>
      </w:r>
      <w:r w:rsidRPr="00F346B3">
        <w:rPr>
          <w:rFonts w:ascii="Open Sans" w:eastAsia="Times New Roman" w:hAnsi="Open Sans" w:cs="Open Sans"/>
          <w:color w:val="000000"/>
          <w:kern w:val="0"/>
          <w:sz w:val="24"/>
          <w:szCs w:val="24"/>
          <w:lang/>
          <w14:ligatures w14:val="none"/>
        </w:rPr>
        <w:t>від 16 грудня 2021 року N 4035/4076 "Про внесення змін до рішення Київської міської ради від 24 грудня 2020 року N 25/25 "Про деякі питання комплексної підтримки суб'єктів господарювання міста Києва на час дії обмежувальних заходів"</w:t>
      </w:r>
      <w:r w:rsidRPr="00F346B3">
        <w:rPr>
          <w:rFonts w:ascii="Open Sans" w:eastAsia="Times New Roman" w:hAnsi="Open Sans" w:cs="Open Sans"/>
          <w:color w:val="293A55"/>
          <w:kern w:val="0"/>
          <w:sz w:val="24"/>
          <w:szCs w:val="24"/>
          <w:lang/>
          <w14:ligatures w14:val="none"/>
        </w:rPr>
        <w:t>;</w:t>
      </w:r>
    </w:p>
    <w:p w14:paraId="10FD5D25"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6.4. </w:t>
      </w:r>
      <w:r w:rsidRPr="00F346B3">
        <w:rPr>
          <w:rFonts w:ascii="Open Sans" w:eastAsia="Times New Roman" w:hAnsi="Open Sans" w:cs="Open Sans"/>
          <w:color w:val="000000"/>
          <w:kern w:val="0"/>
          <w:sz w:val="24"/>
          <w:szCs w:val="24"/>
          <w:lang/>
          <w14:ligatures w14:val="none"/>
        </w:rPr>
        <w:t xml:space="preserve">від 30 липня 2020 року N 253/9332 "Про деякі питання нарахування орендної плати за користування майном територіальної громади міста Києва, </w:t>
      </w:r>
      <w:r w:rsidRPr="00F346B3">
        <w:rPr>
          <w:rFonts w:ascii="Open Sans" w:eastAsia="Times New Roman" w:hAnsi="Open Sans" w:cs="Open Sans"/>
          <w:color w:val="000000"/>
          <w:kern w:val="0"/>
          <w:sz w:val="24"/>
          <w:szCs w:val="24"/>
          <w:lang/>
          <w14:ligatures w14:val="none"/>
        </w:rPr>
        <w:lastRenderedPageBreak/>
        <w:t>плати за право тимчасового користування місцями, що перебувають у комунальній власності територіальної громади міста Києва"</w:t>
      </w:r>
      <w:r w:rsidRPr="00F346B3">
        <w:rPr>
          <w:rFonts w:ascii="Open Sans" w:eastAsia="Times New Roman" w:hAnsi="Open Sans" w:cs="Open Sans"/>
          <w:color w:val="293A55"/>
          <w:kern w:val="0"/>
          <w:sz w:val="24"/>
          <w:szCs w:val="24"/>
          <w:lang/>
          <w14:ligatures w14:val="none"/>
        </w:rPr>
        <w:t>;</w:t>
      </w:r>
    </w:p>
    <w:p w14:paraId="62EB1E05"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6.5. </w:t>
      </w:r>
      <w:r w:rsidRPr="00F346B3">
        <w:rPr>
          <w:rFonts w:ascii="Open Sans" w:eastAsia="Times New Roman" w:hAnsi="Open Sans" w:cs="Open Sans"/>
          <w:color w:val="000000"/>
          <w:kern w:val="0"/>
          <w:sz w:val="24"/>
          <w:szCs w:val="24"/>
          <w:lang/>
          <w14:ligatures w14:val="none"/>
        </w:rPr>
        <w:t>від 28 липня 2020 року N 87/9166 "Про деякі питання сплати пайової участі (внеску) за договорами щодо пайової участі в утриманні об'єктів благоустрою"</w:t>
      </w:r>
      <w:r w:rsidRPr="00F346B3">
        <w:rPr>
          <w:rFonts w:ascii="Open Sans" w:eastAsia="Times New Roman" w:hAnsi="Open Sans" w:cs="Open Sans"/>
          <w:color w:val="293A55"/>
          <w:kern w:val="0"/>
          <w:sz w:val="24"/>
          <w:szCs w:val="24"/>
          <w:lang/>
          <w14:ligatures w14:val="none"/>
        </w:rPr>
        <w:t>;</w:t>
      </w:r>
    </w:p>
    <w:p w14:paraId="70EB8DE4"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6.6. </w:t>
      </w:r>
      <w:r w:rsidRPr="00F346B3">
        <w:rPr>
          <w:rFonts w:ascii="Open Sans" w:eastAsia="Times New Roman" w:hAnsi="Open Sans" w:cs="Open Sans"/>
          <w:color w:val="000000"/>
          <w:kern w:val="0"/>
          <w:sz w:val="24"/>
          <w:szCs w:val="24"/>
          <w:lang/>
          <w14:ligatures w14:val="none"/>
        </w:rPr>
        <w:t>від 23 липня 2020 року N 45/9124 "Про деякі питання підтримки суб'єктів господарювання, що надають послуги у закладах громадського харчування у місті Києві"</w:t>
      </w:r>
      <w:r w:rsidRPr="00F346B3">
        <w:rPr>
          <w:rFonts w:ascii="Open Sans" w:eastAsia="Times New Roman" w:hAnsi="Open Sans" w:cs="Open Sans"/>
          <w:color w:val="293A55"/>
          <w:kern w:val="0"/>
          <w:sz w:val="24"/>
          <w:szCs w:val="24"/>
          <w:lang/>
          <w14:ligatures w14:val="none"/>
        </w:rPr>
        <w:t>;</w:t>
      </w:r>
    </w:p>
    <w:p w14:paraId="17AF4922"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6.7. </w:t>
      </w:r>
      <w:r w:rsidRPr="00F346B3">
        <w:rPr>
          <w:rFonts w:ascii="Open Sans" w:eastAsia="Times New Roman" w:hAnsi="Open Sans" w:cs="Open Sans"/>
          <w:color w:val="000000"/>
          <w:kern w:val="0"/>
          <w:sz w:val="24"/>
          <w:szCs w:val="24"/>
          <w:lang/>
          <w14:ligatures w14:val="none"/>
        </w:rPr>
        <w:t>від 26 березня 2020 року N 903/9073 "Про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w:t>
      </w:r>
      <w:r w:rsidRPr="00F346B3">
        <w:rPr>
          <w:rFonts w:ascii="Open Sans" w:eastAsia="Times New Roman" w:hAnsi="Open Sans" w:cs="Open Sans"/>
          <w:color w:val="293A55"/>
          <w:kern w:val="0"/>
          <w:sz w:val="24"/>
          <w:szCs w:val="24"/>
          <w:lang/>
          <w14:ligatures w14:val="none"/>
        </w:rPr>
        <w:t>.</w:t>
      </w:r>
    </w:p>
    <w:p w14:paraId="3A956702"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7. Оприлюднити це рішення в порядку, встановленому законодавством України.</w:t>
      </w:r>
    </w:p>
    <w:p w14:paraId="109D8069"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8. Це рішення набирає чинності в порядку, визначеному законодавством України.</w:t>
      </w:r>
    </w:p>
    <w:p w14:paraId="0553F6F8"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9. 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01362BC4"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F346B3" w:rsidRPr="00F346B3" w14:paraId="7436662B" w14:textId="77777777" w:rsidTr="00F346B3">
        <w:tc>
          <w:tcPr>
            <w:tcW w:w="2500" w:type="pct"/>
            <w:shd w:val="clear" w:color="auto" w:fill="auto"/>
            <w:tcMar>
              <w:top w:w="0" w:type="dxa"/>
              <w:left w:w="0" w:type="dxa"/>
              <w:bottom w:w="0" w:type="dxa"/>
              <w:right w:w="0" w:type="dxa"/>
            </w:tcMar>
            <w:vAlign w:val="center"/>
            <w:hideMark/>
          </w:tcPr>
          <w:p w14:paraId="16399D00" w14:textId="77777777" w:rsidR="00F346B3" w:rsidRPr="00F346B3" w:rsidRDefault="00F346B3" w:rsidP="00F346B3">
            <w:pPr>
              <w:spacing w:after="165" w:line="240" w:lineRule="auto"/>
              <w:jc w:val="both"/>
              <w:rPr>
                <w:rFonts w:ascii="Times New Roman" w:eastAsia="Times New Roman" w:hAnsi="Times New Roman" w:cs="Times New Roman"/>
                <w:kern w:val="0"/>
                <w:sz w:val="24"/>
                <w:szCs w:val="24"/>
                <w:lang/>
                <w14:ligatures w14:val="none"/>
              </w:rPr>
            </w:pPr>
            <w:r w:rsidRPr="00F346B3">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3B48D594" w14:textId="77777777" w:rsidR="00F346B3" w:rsidRPr="00F346B3" w:rsidRDefault="00F346B3" w:rsidP="00F346B3">
            <w:pPr>
              <w:spacing w:after="165" w:line="240" w:lineRule="auto"/>
              <w:jc w:val="right"/>
              <w:rPr>
                <w:rFonts w:ascii="Times New Roman" w:eastAsia="Times New Roman" w:hAnsi="Times New Roman" w:cs="Times New Roman"/>
                <w:kern w:val="0"/>
                <w:sz w:val="24"/>
                <w:szCs w:val="24"/>
                <w:lang/>
                <w14:ligatures w14:val="none"/>
              </w:rPr>
            </w:pPr>
            <w:r w:rsidRPr="00F346B3">
              <w:rPr>
                <w:rFonts w:ascii="Times New Roman" w:eastAsia="Times New Roman" w:hAnsi="Times New Roman" w:cs="Times New Roman"/>
                <w:b/>
                <w:bCs/>
                <w:kern w:val="0"/>
                <w:sz w:val="24"/>
                <w:szCs w:val="24"/>
                <w:lang/>
                <w14:ligatures w14:val="none"/>
              </w:rPr>
              <w:t>Віталій КЛИЧКО</w:t>
            </w:r>
          </w:p>
        </w:tc>
      </w:tr>
    </w:tbl>
    <w:p w14:paraId="65FA6838"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w:t>
      </w:r>
    </w:p>
    <w:p w14:paraId="527D1C10"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Додаток 1</w:t>
      </w:r>
      <w:r w:rsidRPr="00F346B3">
        <w:rPr>
          <w:rFonts w:ascii="Open Sans" w:eastAsia="Times New Roman" w:hAnsi="Open Sans" w:cs="Open Sans"/>
          <w:color w:val="293A55"/>
          <w:kern w:val="0"/>
          <w:sz w:val="24"/>
          <w:szCs w:val="24"/>
          <w:lang/>
          <w14:ligatures w14:val="none"/>
        </w:rPr>
        <w:br/>
        <w:t>до рішення Київської міської ради</w:t>
      </w:r>
      <w:r w:rsidRPr="00F346B3">
        <w:rPr>
          <w:rFonts w:ascii="Open Sans" w:eastAsia="Times New Roman" w:hAnsi="Open Sans" w:cs="Open Sans"/>
          <w:color w:val="293A55"/>
          <w:kern w:val="0"/>
          <w:sz w:val="24"/>
          <w:szCs w:val="24"/>
          <w:lang/>
          <w14:ligatures w14:val="none"/>
        </w:rPr>
        <w:br/>
        <w:t>14.07.2022 N 4909/4950</w:t>
      </w:r>
    </w:p>
    <w:p w14:paraId="24AA64FC"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 Орендарі, які використовують об'єкт оренди для розміщення об'єктів поштового зв'язку на площі, що використовують для надання послуг поштового зв'язку.</w:t>
      </w:r>
    </w:p>
    <w:p w14:paraId="37F0E2DA"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2. Орендарі, які використовують об'єкт оренди для розміщення операторів телекомунікацій, які надають послуги з рухомого (мобільного) зв'язку, операторів і провайдерів телекомунікацій, які надають послуги з доступу до інтернету.</w:t>
      </w:r>
    </w:p>
    <w:p w14:paraId="2F3B8DBA"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3. Орендарі, які використовують об'єкт оренди для розміщення суб'єктів господарювання, що діють на основі приватної власності та надають послуги з перевезення та доставки (вручення) поштових відправлень (кур'єрська служба).</w:t>
      </w:r>
    </w:p>
    <w:p w14:paraId="1AB8EBD1"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4. Орендарі, які використовують об'єкт оренди для розміщення пунктів продажу лотерейних білетів, пунктів обміну валюти.</w:t>
      </w:r>
    </w:p>
    <w:p w14:paraId="433B8332"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lastRenderedPageBreak/>
        <w:t>5. Орендарі, які використовують об'єкт оренди для розміщення банків, банкоматів, платіжних терміналів, ломбардів.</w:t>
      </w:r>
    </w:p>
    <w:p w14:paraId="5D24FFEF"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6. Орендарі, які використовують об'єкт оренди для розміщення дипломатичних представництв і консульських установ іноземних держав, представництв міжнародних міжурядових організацій в Україні.</w:t>
      </w:r>
    </w:p>
    <w:p w14:paraId="6F7B6DCE"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7. Орендарі, які використовують об'єкт оренди для розміщення торговельних об'єктів з продажу ювелірних виробів, виробів з дорогоцінних металів і дорогоцінного каміння, антикваріату, автомобілів, алкогольних та/або тютюнових виробів.</w:t>
      </w:r>
    </w:p>
    <w:p w14:paraId="6D306CF2"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8. Орендарі, які використовують об'єкт оренди для розміщення кафе, барів, закусочних, буфетів, кафетеріїв, ресторанів, закладів ресторанного господарства з постачання страв, приготованих централізовано, для споживання в інших місцях, що здійснюють продаж товарів підакцизної групи.</w:t>
      </w:r>
    </w:p>
    <w:p w14:paraId="75D07C84"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F346B3" w:rsidRPr="00F346B3" w14:paraId="580B6C37" w14:textId="77777777" w:rsidTr="00F346B3">
        <w:tc>
          <w:tcPr>
            <w:tcW w:w="2500" w:type="pct"/>
            <w:shd w:val="clear" w:color="auto" w:fill="auto"/>
            <w:tcMar>
              <w:top w:w="0" w:type="dxa"/>
              <w:left w:w="0" w:type="dxa"/>
              <w:bottom w:w="0" w:type="dxa"/>
              <w:right w:w="0" w:type="dxa"/>
            </w:tcMar>
            <w:vAlign w:val="center"/>
            <w:hideMark/>
          </w:tcPr>
          <w:p w14:paraId="5A45D6DA" w14:textId="77777777" w:rsidR="00F346B3" w:rsidRPr="00F346B3" w:rsidRDefault="00F346B3" w:rsidP="00F346B3">
            <w:pPr>
              <w:spacing w:after="165" w:line="240" w:lineRule="auto"/>
              <w:jc w:val="both"/>
              <w:rPr>
                <w:rFonts w:ascii="Times New Roman" w:eastAsia="Times New Roman" w:hAnsi="Times New Roman" w:cs="Times New Roman"/>
                <w:kern w:val="0"/>
                <w:sz w:val="24"/>
                <w:szCs w:val="24"/>
                <w:lang/>
                <w14:ligatures w14:val="none"/>
              </w:rPr>
            </w:pPr>
            <w:r w:rsidRPr="00F346B3">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44504F9F" w14:textId="77777777" w:rsidR="00F346B3" w:rsidRPr="00F346B3" w:rsidRDefault="00F346B3" w:rsidP="00F346B3">
            <w:pPr>
              <w:spacing w:after="165" w:line="240" w:lineRule="auto"/>
              <w:jc w:val="right"/>
              <w:rPr>
                <w:rFonts w:ascii="Times New Roman" w:eastAsia="Times New Roman" w:hAnsi="Times New Roman" w:cs="Times New Roman"/>
                <w:kern w:val="0"/>
                <w:sz w:val="24"/>
                <w:szCs w:val="24"/>
                <w:lang/>
                <w14:ligatures w14:val="none"/>
              </w:rPr>
            </w:pPr>
            <w:r w:rsidRPr="00F346B3">
              <w:rPr>
                <w:rFonts w:ascii="Times New Roman" w:eastAsia="Times New Roman" w:hAnsi="Times New Roman" w:cs="Times New Roman"/>
                <w:b/>
                <w:bCs/>
                <w:kern w:val="0"/>
                <w:sz w:val="24"/>
                <w:szCs w:val="24"/>
                <w:lang/>
                <w14:ligatures w14:val="none"/>
              </w:rPr>
              <w:t>Віталій КЛИЧКО</w:t>
            </w:r>
          </w:p>
        </w:tc>
      </w:tr>
    </w:tbl>
    <w:p w14:paraId="49435192"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(рішення доповнено додатком 1 згідно з рішенням</w:t>
      </w:r>
      <w:r w:rsidRPr="00F346B3">
        <w:rPr>
          <w:rFonts w:ascii="Open Sans" w:eastAsia="Times New Roman" w:hAnsi="Open Sans" w:cs="Open Sans"/>
          <w:color w:val="293A55"/>
          <w:kern w:val="0"/>
          <w:sz w:val="24"/>
          <w:szCs w:val="24"/>
          <w:lang/>
          <w14:ligatures w14:val="none"/>
        </w:rPr>
        <w:br/>
        <w:t> Київської міської ради від 14.07.2022 р. N 4909/4950)</w:t>
      </w:r>
    </w:p>
    <w:p w14:paraId="369D34D7"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w:t>
      </w:r>
    </w:p>
    <w:p w14:paraId="4800FE09"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Додаток 2</w:t>
      </w:r>
      <w:r w:rsidRPr="00F346B3">
        <w:rPr>
          <w:rFonts w:ascii="Open Sans" w:eastAsia="Times New Roman" w:hAnsi="Open Sans" w:cs="Open Sans"/>
          <w:color w:val="293A55"/>
          <w:kern w:val="0"/>
          <w:sz w:val="24"/>
          <w:szCs w:val="24"/>
          <w:lang/>
          <w14:ligatures w14:val="none"/>
        </w:rPr>
        <w:br/>
        <w:t>до рішення Київської міської ради</w:t>
      </w:r>
      <w:r w:rsidRPr="00F346B3">
        <w:rPr>
          <w:rFonts w:ascii="Open Sans" w:eastAsia="Times New Roman" w:hAnsi="Open Sans" w:cs="Open Sans"/>
          <w:color w:val="293A55"/>
          <w:kern w:val="0"/>
          <w:sz w:val="24"/>
          <w:szCs w:val="24"/>
          <w:lang/>
          <w14:ligatures w14:val="none"/>
        </w:rPr>
        <w:br/>
        <w:t>14.07.2022 N 4909/4950</w:t>
      </w:r>
    </w:p>
    <w:p w14:paraId="691E889E"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1. Комунальне підприємство "Бессарабський ринок".</w:t>
      </w:r>
    </w:p>
    <w:p w14:paraId="536BFE13"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2. Комунальне підприємство "Володимирський ринок".</w:t>
      </w:r>
    </w:p>
    <w:p w14:paraId="70FEEF39"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3. Комунальне підприємство "Житній ринок".</w:t>
      </w:r>
    </w:p>
    <w:p w14:paraId="7F2C531E"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4. Комунальне підприємство "Поділ-Нерухомість".</w:t>
      </w:r>
    </w:p>
    <w:p w14:paraId="627D9803" w14:textId="77777777" w:rsidR="00F346B3" w:rsidRPr="00F346B3" w:rsidRDefault="00F346B3" w:rsidP="00F346B3">
      <w:pPr>
        <w:spacing w:after="165" w:line="240" w:lineRule="auto"/>
        <w:jc w:val="both"/>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F346B3" w:rsidRPr="00F346B3" w14:paraId="0E0F4DE2" w14:textId="77777777" w:rsidTr="00F346B3">
        <w:tc>
          <w:tcPr>
            <w:tcW w:w="2500" w:type="pct"/>
            <w:shd w:val="clear" w:color="auto" w:fill="auto"/>
            <w:tcMar>
              <w:top w:w="0" w:type="dxa"/>
              <w:left w:w="0" w:type="dxa"/>
              <w:bottom w:w="0" w:type="dxa"/>
              <w:right w:w="0" w:type="dxa"/>
            </w:tcMar>
            <w:vAlign w:val="center"/>
            <w:hideMark/>
          </w:tcPr>
          <w:p w14:paraId="073D9D82" w14:textId="77777777" w:rsidR="00F346B3" w:rsidRPr="00F346B3" w:rsidRDefault="00F346B3" w:rsidP="00F346B3">
            <w:pPr>
              <w:spacing w:after="165" w:line="240" w:lineRule="auto"/>
              <w:jc w:val="both"/>
              <w:rPr>
                <w:rFonts w:ascii="Times New Roman" w:eastAsia="Times New Roman" w:hAnsi="Times New Roman" w:cs="Times New Roman"/>
                <w:kern w:val="0"/>
                <w:sz w:val="24"/>
                <w:szCs w:val="24"/>
                <w:lang/>
                <w14:ligatures w14:val="none"/>
              </w:rPr>
            </w:pPr>
            <w:r w:rsidRPr="00F346B3">
              <w:rPr>
                <w:rFonts w:ascii="Times New Roman" w:eastAsia="Times New Roman" w:hAnsi="Times New Roman" w:cs="Times New Roman"/>
                <w:b/>
                <w:bCs/>
                <w:kern w:val="0"/>
                <w:sz w:val="24"/>
                <w:szCs w:val="24"/>
                <w:lang/>
                <w14:ligatures w14:val="none"/>
              </w:rPr>
              <w:t>Київський міський голова</w:t>
            </w:r>
          </w:p>
        </w:tc>
        <w:tc>
          <w:tcPr>
            <w:tcW w:w="2500" w:type="pct"/>
            <w:shd w:val="clear" w:color="auto" w:fill="auto"/>
            <w:tcMar>
              <w:top w:w="0" w:type="dxa"/>
              <w:left w:w="0" w:type="dxa"/>
              <w:bottom w:w="0" w:type="dxa"/>
              <w:right w:w="0" w:type="dxa"/>
            </w:tcMar>
            <w:vAlign w:val="center"/>
            <w:hideMark/>
          </w:tcPr>
          <w:p w14:paraId="61D045B6" w14:textId="77777777" w:rsidR="00F346B3" w:rsidRPr="00F346B3" w:rsidRDefault="00F346B3" w:rsidP="00F346B3">
            <w:pPr>
              <w:spacing w:after="165" w:line="240" w:lineRule="auto"/>
              <w:jc w:val="right"/>
              <w:rPr>
                <w:rFonts w:ascii="Times New Roman" w:eastAsia="Times New Roman" w:hAnsi="Times New Roman" w:cs="Times New Roman"/>
                <w:kern w:val="0"/>
                <w:sz w:val="24"/>
                <w:szCs w:val="24"/>
                <w:lang/>
                <w14:ligatures w14:val="none"/>
              </w:rPr>
            </w:pPr>
            <w:r w:rsidRPr="00F346B3">
              <w:rPr>
                <w:rFonts w:ascii="Times New Roman" w:eastAsia="Times New Roman" w:hAnsi="Times New Roman" w:cs="Times New Roman"/>
                <w:b/>
                <w:bCs/>
                <w:kern w:val="0"/>
                <w:sz w:val="24"/>
                <w:szCs w:val="24"/>
                <w:lang/>
                <w14:ligatures w14:val="none"/>
              </w:rPr>
              <w:t>Віталій КЛИЧКО</w:t>
            </w:r>
          </w:p>
        </w:tc>
      </w:tr>
    </w:tbl>
    <w:p w14:paraId="7C2B86C1" w14:textId="77777777" w:rsidR="00F346B3" w:rsidRPr="00F346B3" w:rsidRDefault="00F346B3" w:rsidP="00F346B3">
      <w:pPr>
        <w:spacing w:after="165" w:line="240" w:lineRule="auto"/>
        <w:jc w:val="right"/>
        <w:rPr>
          <w:rFonts w:ascii="Open Sans" w:eastAsia="Times New Roman" w:hAnsi="Open Sans" w:cs="Open Sans"/>
          <w:color w:val="293A55"/>
          <w:kern w:val="0"/>
          <w:sz w:val="24"/>
          <w:szCs w:val="24"/>
          <w:lang/>
          <w14:ligatures w14:val="none"/>
        </w:rPr>
      </w:pPr>
      <w:r w:rsidRPr="00F346B3">
        <w:rPr>
          <w:rFonts w:ascii="Open Sans" w:eastAsia="Times New Roman" w:hAnsi="Open Sans" w:cs="Open Sans"/>
          <w:color w:val="293A55"/>
          <w:kern w:val="0"/>
          <w:sz w:val="24"/>
          <w:szCs w:val="24"/>
          <w:lang/>
          <w14:ligatures w14:val="none"/>
        </w:rPr>
        <w:t>(рішення доповнено додатком 2 згідно з рішенням</w:t>
      </w:r>
      <w:r w:rsidRPr="00F346B3">
        <w:rPr>
          <w:rFonts w:ascii="Open Sans" w:eastAsia="Times New Roman" w:hAnsi="Open Sans" w:cs="Open Sans"/>
          <w:color w:val="293A55"/>
          <w:kern w:val="0"/>
          <w:sz w:val="24"/>
          <w:szCs w:val="24"/>
          <w:lang/>
          <w14:ligatures w14:val="none"/>
        </w:rPr>
        <w:br/>
        <w:t> Київської міської ради від 14.07.2022 р. N 4909/4950)</w:t>
      </w:r>
    </w:p>
    <w:p w14:paraId="3FAF28C6" w14:textId="77777777" w:rsidR="00F25A8B" w:rsidRDefault="00F25A8B" w:rsidP="00F346B3">
      <w:pPr>
        <w:jc w:val="both"/>
      </w:pPr>
    </w:p>
    <w:sectPr w:rsidR="00F25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B3"/>
    <w:rsid w:val="002A1A22"/>
    <w:rsid w:val="00F25A8B"/>
    <w:rsid w:val="00F346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CDDA"/>
  <w15:chartTrackingRefBased/>
  <w15:docId w15:val="{060B9C1E-996B-4796-8ACA-295B7FB5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346B3"/>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6B3"/>
    <w:rPr>
      <w:rFonts w:ascii="Times New Roman" w:eastAsia="Times New Roman" w:hAnsi="Times New Roman" w:cs="Times New Roman"/>
      <w:b/>
      <w:bCs/>
      <w:kern w:val="0"/>
      <w:sz w:val="36"/>
      <w:szCs w:val="36"/>
      <w:lang/>
      <w14:ligatures w14:val="none"/>
    </w:rPr>
  </w:style>
  <w:style w:type="paragraph" w:customStyle="1" w:styleId="tc">
    <w:name w:val="tc"/>
    <w:basedOn w:val="a"/>
    <w:rsid w:val="00F346B3"/>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fs4">
    <w:name w:val="fs4"/>
    <w:basedOn w:val="a0"/>
    <w:rsid w:val="00F346B3"/>
  </w:style>
  <w:style w:type="paragraph" w:customStyle="1" w:styleId="tr">
    <w:name w:val="tr"/>
    <w:basedOn w:val="a"/>
    <w:rsid w:val="00F346B3"/>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j">
    <w:name w:val="tj"/>
    <w:basedOn w:val="a"/>
    <w:rsid w:val="00F346B3"/>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l">
    <w:name w:val="tl"/>
    <w:basedOn w:val="a"/>
    <w:rsid w:val="00F346B3"/>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spanrvts0">
    <w:name w:val="span_rvts0"/>
    <w:basedOn w:val="a0"/>
    <w:rsid w:val="00F346B3"/>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0247">
      <w:bodyDiv w:val="1"/>
      <w:marLeft w:val="0"/>
      <w:marRight w:val="0"/>
      <w:marTop w:val="0"/>
      <w:marBottom w:val="0"/>
      <w:divBdr>
        <w:top w:val="none" w:sz="0" w:space="0" w:color="auto"/>
        <w:left w:val="none" w:sz="0" w:space="0" w:color="auto"/>
        <w:bottom w:val="none" w:sz="0" w:space="0" w:color="auto"/>
        <w:right w:val="none" w:sz="0" w:space="0" w:color="auto"/>
      </w:divBdr>
      <w:divsChild>
        <w:div w:id="1436826622">
          <w:marLeft w:val="0"/>
          <w:marRight w:val="0"/>
          <w:marTop w:val="0"/>
          <w:marBottom w:val="0"/>
          <w:divBdr>
            <w:top w:val="none" w:sz="0" w:space="0" w:color="auto"/>
            <w:left w:val="none" w:sz="0" w:space="0" w:color="auto"/>
            <w:bottom w:val="none" w:sz="0" w:space="0" w:color="auto"/>
            <w:right w:val="none" w:sz="0" w:space="0" w:color="auto"/>
          </w:divBdr>
        </w:div>
        <w:div w:id="136920343">
          <w:marLeft w:val="0"/>
          <w:marRight w:val="0"/>
          <w:marTop w:val="0"/>
          <w:marBottom w:val="0"/>
          <w:divBdr>
            <w:top w:val="none" w:sz="0" w:space="0" w:color="auto"/>
            <w:left w:val="none" w:sz="0" w:space="0" w:color="auto"/>
            <w:bottom w:val="none" w:sz="0" w:space="0" w:color="auto"/>
            <w:right w:val="none" w:sz="0" w:space="0" w:color="auto"/>
          </w:divBdr>
        </w:div>
        <w:div w:id="1179660215">
          <w:marLeft w:val="0"/>
          <w:marRight w:val="0"/>
          <w:marTop w:val="0"/>
          <w:marBottom w:val="0"/>
          <w:divBdr>
            <w:top w:val="none" w:sz="0" w:space="0" w:color="auto"/>
            <w:left w:val="none" w:sz="0" w:space="0" w:color="auto"/>
            <w:bottom w:val="none" w:sz="0" w:space="0" w:color="auto"/>
            <w:right w:val="none" w:sz="0" w:space="0" w:color="auto"/>
          </w:divBdr>
        </w:div>
        <w:div w:id="518004377">
          <w:marLeft w:val="0"/>
          <w:marRight w:val="0"/>
          <w:marTop w:val="0"/>
          <w:marBottom w:val="0"/>
          <w:divBdr>
            <w:top w:val="none" w:sz="0" w:space="0" w:color="auto"/>
            <w:left w:val="none" w:sz="0" w:space="0" w:color="auto"/>
            <w:bottom w:val="none" w:sz="0" w:space="0" w:color="auto"/>
            <w:right w:val="none" w:sz="0" w:space="0" w:color="auto"/>
          </w:divBdr>
        </w:div>
        <w:div w:id="1941914094">
          <w:marLeft w:val="0"/>
          <w:marRight w:val="0"/>
          <w:marTop w:val="0"/>
          <w:marBottom w:val="0"/>
          <w:divBdr>
            <w:top w:val="none" w:sz="0" w:space="0" w:color="auto"/>
            <w:left w:val="none" w:sz="0" w:space="0" w:color="auto"/>
            <w:bottom w:val="none" w:sz="0" w:space="0" w:color="auto"/>
            <w:right w:val="none" w:sz="0" w:space="0" w:color="auto"/>
          </w:divBdr>
        </w:div>
        <w:div w:id="1979845363">
          <w:marLeft w:val="0"/>
          <w:marRight w:val="0"/>
          <w:marTop w:val="0"/>
          <w:marBottom w:val="0"/>
          <w:divBdr>
            <w:top w:val="none" w:sz="0" w:space="0" w:color="auto"/>
            <w:left w:val="none" w:sz="0" w:space="0" w:color="auto"/>
            <w:bottom w:val="none" w:sz="0" w:space="0" w:color="auto"/>
            <w:right w:val="none" w:sz="0" w:space="0" w:color="auto"/>
          </w:divBdr>
        </w:div>
        <w:div w:id="536352578">
          <w:marLeft w:val="0"/>
          <w:marRight w:val="0"/>
          <w:marTop w:val="0"/>
          <w:marBottom w:val="0"/>
          <w:divBdr>
            <w:top w:val="none" w:sz="0" w:space="0" w:color="auto"/>
            <w:left w:val="none" w:sz="0" w:space="0" w:color="auto"/>
            <w:bottom w:val="none" w:sz="0" w:space="0" w:color="auto"/>
            <w:right w:val="none" w:sz="0" w:space="0" w:color="auto"/>
          </w:divBdr>
        </w:div>
        <w:div w:id="1000741245">
          <w:marLeft w:val="0"/>
          <w:marRight w:val="0"/>
          <w:marTop w:val="0"/>
          <w:marBottom w:val="0"/>
          <w:divBdr>
            <w:top w:val="none" w:sz="0" w:space="0" w:color="auto"/>
            <w:left w:val="none" w:sz="0" w:space="0" w:color="auto"/>
            <w:bottom w:val="none" w:sz="0" w:space="0" w:color="auto"/>
            <w:right w:val="none" w:sz="0" w:space="0" w:color="auto"/>
          </w:divBdr>
        </w:div>
        <w:div w:id="1679230523">
          <w:marLeft w:val="0"/>
          <w:marRight w:val="0"/>
          <w:marTop w:val="0"/>
          <w:marBottom w:val="0"/>
          <w:divBdr>
            <w:top w:val="none" w:sz="0" w:space="0" w:color="auto"/>
            <w:left w:val="none" w:sz="0" w:space="0" w:color="auto"/>
            <w:bottom w:val="none" w:sz="0" w:space="0" w:color="auto"/>
            <w:right w:val="none" w:sz="0" w:space="0" w:color="auto"/>
          </w:divBdr>
        </w:div>
        <w:div w:id="486628137">
          <w:marLeft w:val="0"/>
          <w:marRight w:val="0"/>
          <w:marTop w:val="0"/>
          <w:marBottom w:val="0"/>
          <w:divBdr>
            <w:top w:val="none" w:sz="0" w:space="0" w:color="auto"/>
            <w:left w:val="none" w:sz="0" w:space="0" w:color="auto"/>
            <w:bottom w:val="none" w:sz="0" w:space="0" w:color="auto"/>
            <w:right w:val="none" w:sz="0" w:space="0" w:color="auto"/>
          </w:divBdr>
        </w:div>
        <w:div w:id="1627731920">
          <w:marLeft w:val="0"/>
          <w:marRight w:val="0"/>
          <w:marTop w:val="0"/>
          <w:marBottom w:val="0"/>
          <w:divBdr>
            <w:top w:val="none" w:sz="0" w:space="0" w:color="auto"/>
            <w:left w:val="none" w:sz="0" w:space="0" w:color="auto"/>
            <w:bottom w:val="none" w:sz="0" w:space="0" w:color="auto"/>
            <w:right w:val="none" w:sz="0" w:space="0" w:color="auto"/>
          </w:divBdr>
        </w:div>
        <w:div w:id="776019646">
          <w:marLeft w:val="0"/>
          <w:marRight w:val="0"/>
          <w:marTop w:val="0"/>
          <w:marBottom w:val="0"/>
          <w:divBdr>
            <w:top w:val="none" w:sz="0" w:space="0" w:color="auto"/>
            <w:left w:val="none" w:sz="0" w:space="0" w:color="auto"/>
            <w:bottom w:val="none" w:sz="0" w:space="0" w:color="auto"/>
            <w:right w:val="none" w:sz="0" w:space="0" w:color="auto"/>
          </w:divBdr>
        </w:div>
        <w:div w:id="11424867">
          <w:marLeft w:val="0"/>
          <w:marRight w:val="0"/>
          <w:marTop w:val="0"/>
          <w:marBottom w:val="0"/>
          <w:divBdr>
            <w:top w:val="none" w:sz="0" w:space="0" w:color="auto"/>
            <w:left w:val="none" w:sz="0" w:space="0" w:color="auto"/>
            <w:bottom w:val="none" w:sz="0" w:space="0" w:color="auto"/>
            <w:right w:val="none" w:sz="0" w:space="0" w:color="auto"/>
          </w:divBdr>
        </w:div>
        <w:div w:id="2117283884">
          <w:marLeft w:val="0"/>
          <w:marRight w:val="0"/>
          <w:marTop w:val="0"/>
          <w:marBottom w:val="0"/>
          <w:divBdr>
            <w:top w:val="none" w:sz="0" w:space="0" w:color="auto"/>
            <w:left w:val="none" w:sz="0" w:space="0" w:color="auto"/>
            <w:bottom w:val="none" w:sz="0" w:space="0" w:color="auto"/>
            <w:right w:val="none" w:sz="0" w:space="0" w:color="auto"/>
          </w:divBdr>
        </w:div>
        <w:div w:id="379482953">
          <w:marLeft w:val="0"/>
          <w:marRight w:val="0"/>
          <w:marTop w:val="0"/>
          <w:marBottom w:val="0"/>
          <w:divBdr>
            <w:top w:val="none" w:sz="0" w:space="0" w:color="auto"/>
            <w:left w:val="none" w:sz="0" w:space="0" w:color="auto"/>
            <w:bottom w:val="none" w:sz="0" w:space="0" w:color="auto"/>
            <w:right w:val="none" w:sz="0" w:space="0" w:color="auto"/>
          </w:divBdr>
        </w:div>
        <w:div w:id="1568496091">
          <w:marLeft w:val="0"/>
          <w:marRight w:val="0"/>
          <w:marTop w:val="0"/>
          <w:marBottom w:val="0"/>
          <w:divBdr>
            <w:top w:val="none" w:sz="0" w:space="0" w:color="auto"/>
            <w:left w:val="none" w:sz="0" w:space="0" w:color="auto"/>
            <w:bottom w:val="none" w:sz="0" w:space="0" w:color="auto"/>
            <w:right w:val="none" w:sz="0" w:space="0" w:color="auto"/>
          </w:divBdr>
        </w:div>
        <w:div w:id="1312443877">
          <w:marLeft w:val="0"/>
          <w:marRight w:val="0"/>
          <w:marTop w:val="0"/>
          <w:marBottom w:val="0"/>
          <w:divBdr>
            <w:top w:val="none" w:sz="0" w:space="0" w:color="auto"/>
            <w:left w:val="none" w:sz="0" w:space="0" w:color="auto"/>
            <w:bottom w:val="none" w:sz="0" w:space="0" w:color="auto"/>
            <w:right w:val="none" w:sz="0" w:space="0" w:color="auto"/>
          </w:divBdr>
        </w:div>
        <w:div w:id="1893882978">
          <w:marLeft w:val="0"/>
          <w:marRight w:val="0"/>
          <w:marTop w:val="0"/>
          <w:marBottom w:val="0"/>
          <w:divBdr>
            <w:top w:val="none" w:sz="0" w:space="0" w:color="auto"/>
            <w:left w:val="none" w:sz="0" w:space="0" w:color="auto"/>
            <w:bottom w:val="none" w:sz="0" w:space="0" w:color="auto"/>
            <w:right w:val="none" w:sz="0" w:space="0" w:color="auto"/>
          </w:divBdr>
        </w:div>
        <w:div w:id="1056472424">
          <w:marLeft w:val="0"/>
          <w:marRight w:val="0"/>
          <w:marTop w:val="0"/>
          <w:marBottom w:val="0"/>
          <w:divBdr>
            <w:top w:val="none" w:sz="0" w:space="0" w:color="auto"/>
            <w:left w:val="none" w:sz="0" w:space="0" w:color="auto"/>
            <w:bottom w:val="none" w:sz="0" w:space="0" w:color="auto"/>
            <w:right w:val="none" w:sz="0" w:space="0" w:color="auto"/>
          </w:divBdr>
        </w:div>
        <w:div w:id="888684931">
          <w:marLeft w:val="0"/>
          <w:marRight w:val="0"/>
          <w:marTop w:val="0"/>
          <w:marBottom w:val="0"/>
          <w:divBdr>
            <w:top w:val="none" w:sz="0" w:space="0" w:color="auto"/>
            <w:left w:val="none" w:sz="0" w:space="0" w:color="auto"/>
            <w:bottom w:val="none" w:sz="0" w:space="0" w:color="auto"/>
            <w:right w:val="none" w:sz="0" w:space="0" w:color="auto"/>
          </w:divBdr>
        </w:div>
        <w:div w:id="1360592954">
          <w:marLeft w:val="0"/>
          <w:marRight w:val="0"/>
          <w:marTop w:val="0"/>
          <w:marBottom w:val="0"/>
          <w:divBdr>
            <w:top w:val="none" w:sz="0" w:space="0" w:color="auto"/>
            <w:left w:val="none" w:sz="0" w:space="0" w:color="auto"/>
            <w:bottom w:val="none" w:sz="0" w:space="0" w:color="auto"/>
            <w:right w:val="none" w:sz="0" w:space="0" w:color="auto"/>
          </w:divBdr>
        </w:div>
        <w:div w:id="1065299411">
          <w:marLeft w:val="0"/>
          <w:marRight w:val="0"/>
          <w:marTop w:val="0"/>
          <w:marBottom w:val="0"/>
          <w:divBdr>
            <w:top w:val="none" w:sz="0" w:space="0" w:color="auto"/>
            <w:left w:val="none" w:sz="0" w:space="0" w:color="auto"/>
            <w:bottom w:val="none" w:sz="0" w:space="0" w:color="auto"/>
            <w:right w:val="none" w:sz="0" w:space="0" w:color="auto"/>
          </w:divBdr>
        </w:div>
        <w:div w:id="231046833">
          <w:marLeft w:val="0"/>
          <w:marRight w:val="0"/>
          <w:marTop w:val="0"/>
          <w:marBottom w:val="0"/>
          <w:divBdr>
            <w:top w:val="none" w:sz="0" w:space="0" w:color="auto"/>
            <w:left w:val="none" w:sz="0" w:space="0" w:color="auto"/>
            <w:bottom w:val="none" w:sz="0" w:space="0" w:color="auto"/>
            <w:right w:val="none" w:sz="0" w:space="0" w:color="auto"/>
          </w:divBdr>
        </w:div>
        <w:div w:id="1896041304">
          <w:marLeft w:val="0"/>
          <w:marRight w:val="0"/>
          <w:marTop w:val="0"/>
          <w:marBottom w:val="0"/>
          <w:divBdr>
            <w:top w:val="none" w:sz="0" w:space="0" w:color="auto"/>
            <w:left w:val="none" w:sz="0" w:space="0" w:color="auto"/>
            <w:bottom w:val="none" w:sz="0" w:space="0" w:color="auto"/>
            <w:right w:val="none" w:sz="0" w:space="0" w:color="auto"/>
          </w:divBdr>
        </w:div>
        <w:div w:id="286084739">
          <w:marLeft w:val="0"/>
          <w:marRight w:val="0"/>
          <w:marTop w:val="0"/>
          <w:marBottom w:val="0"/>
          <w:divBdr>
            <w:top w:val="none" w:sz="0" w:space="0" w:color="auto"/>
            <w:left w:val="none" w:sz="0" w:space="0" w:color="auto"/>
            <w:bottom w:val="none" w:sz="0" w:space="0" w:color="auto"/>
            <w:right w:val="none" w:sz="0" w:space="0" w:color="auto"/>
          </w:divBdr>
        </w:div>
        <w:div w:id="591547029">
          <w:marLeft w:val="0"/>
          <w:marRight w:val="0"/>
          <w:marTop w:val="0"/>
          <w:marBottom w:val="0"/>
          <w:divBdr>
            <w:top w:val="none" w:sz="0" w:space="0" w:color="auto"/>
            <w:left w:val="none" w:sz="0" w:space="0" w:color="auto"/>
            <w:bottom w:val="none" w:sz="0" w:space="0" w:color="auto"/>
            <w:right w:val="none" w:sz="0" w:space="0" w:color="auto"/>
          </w:divBdr>
        </w:div>
        <w:div w:id="1718432314">
          <w:marLeft w:val="0"/>
          <w:marRight w:val="0"/>
          <w:marTop w:val="0"/>
          <w:marBottom w:val="0"/>
          <w:divBdr>
            <w:top w:val="none" w:sz="0" w:space="0" w:color="auto"/>
            <w:left w:val="none" w:sz="0" w:space="0" w:color="auto"/>
            <w:bottom w:val="none" w:sz="0" w:space="0" w:color="auto"/>
            <w:right w:val="none" w:sz="0" w:space="0" w:color="auto"/>
          </w:divBdr>
        </w:div>
        <w:div w:id="1726752902">
          <w:marLeft w:val="0"/>
          <w:marRight w:val="0"/>
          <w:marTop w:val="0"/>
          <w:marBottom w:val="0"/>
          <w:divBdr>
            <w:top w:val="none" w:sz="0" w:space="0" w:color="auto"/>
            <w:left w:val="none" w:sz="0" w:space="0" w:color="auto"/>
            <w:bottom w:val="none" w:sz="0" w:space="0" w:color="auto"/>
            <w:right w:val="none" w:sz="0" w:space="0" w:color="auto"/>
          </w:divBdr>
        </w:div>
        <w:div w:id="737214892">
          <w:marLeft w:val="0"/>
          <w:marRight w:val="0"/>
          <w:marTop w:val="0"/>
          <w:marBottom w:val="0"/>
          <w:divBdr>
            <w:top w:val="none" w:sz="0" w:space="0" w:color="auto"/>
            <w:left w:val="none" w:sz="0" w:space="0" w:color="auto"/>
            <w:bottom w:val="none" w:sz="0" w:space="0" w:color="auto"/>
            <w:right w:val="none" w:sz="0" w:space="0" w:color="auto"/>
          </w:divBdr>
        </w:div>
        <w:div w:id="581916109">
          <w:marLeft w:val="0"/>
          <w:marRight w:val="0"/>
          <w:marTop w:val="0"/>
          <w:marBottom w:val="0"/>
          <w:divBdr>
            <w:top w:val="none" w:sz="0" w:space="0" w:color="auto"/>
            <w:left w:val="none" w:sz="0" w:space="0" w:color="auto"/>
            <w:bottom w:val="none" w:sz="0" w:space="0" w:color="auto"/>
            <w:right w:val="none" w:sz="0" w:space="0" w:color="auto"/>
          </w:divBdr>
        </w:div>
        <w:div w:id="1168786554">
          <w:marLeft w:val="0"/>
          <w:marRight w:val="0"/>
          <w:marTop w:val="0"/>
          <w:marBottom w:val="0"/>
          <w:divBdr>
            <w:top w:val="none" w:sz="0" w:space="0" w:color="auto"/>
            <w:left w:val="none" w:sz="0" w:space="0" w:color="auto"/>
            <w:bottom w:val="none" w:sz="0" w:space="0" w:color="auto"/>
            <w:right w:val="none" w:sz="0" w:space="0" w:color="auto"/>
          </w:divBdr>
        </w:div>
        <w:div w:id="514802690">
          <w:marLeft w:val="0"/>
          <w:marRight w:val="0"/>
          <w:marTop w:val="0"/>
          <w:marBottom w:val="0"/>
          <w:divBdr>
            <w:top w:val="none" w:sz="0" w:space="0" w:color="auto"/>
            <w:left w:val="none" w:sz="0" w:space="0" w:color="auto"/>
            <w:bottom w:val="none" w:sz="0" w:space="0" w:color="auto"/>
            <w:right w:val="none" w:sz="0" w:space="0" w:color="auto"/>
          </w:divBdr>
        </w:div>
        <w:div w:id="789393487">
          <w:marLeft w:val="0"/>
          <w:marRight w:val="0"/>
          <w:marTop w:val="0"/>
          <w:marBottom w:val="0"/>
          <w:divBdr>
            <w:top w:val="none" w:sz="0" w:space="0" w:color="auto"/>
            <w:left w:val="none" w:sz="0" w:space="0" w:color="auto"/>
            <w:bottom w:val="none" w:sz="0" w:space="0" w:color="auto"/>
            <w:right w:val="none" w:sz="0" w:space="0" w:color="auto"/>
          </w:divBdr>
        </w:div>
        <w:div w:id="1625773828">
          <w:marLeft w:val="0"/>
          <w:marRight w:val="0"/>
          <w:marTop w:val="0"/>
          <w:marBottom w:val="0"/>
          <w:divBdr>
            <w:top w:val="none" w:sz="0" w:space="0" w:color="auto"/>
            <w:left w:val="none" w:sz="0" w:space="0" w:color="auto"/>
            <w:bottom w:val="none" w:sz="0" w:space="0" w:color="auto"/>
            <w:right w:val="none" w:sz="0" w:space="0" w:color="auto"/>
          </w:divBdr>
        </w:div>
        <w:div w:id="1486512205">
          <w:marLeft w:val="0"/>
          <w:marRight w:val="0"/>
          <w:marTop w:val="0"/>
          <w:marBottom w:val="0"/>
          <w:divBdr>
            <w:top w:val="none" w:sz="0" w:space="0" w:color="auto"/>
            <w:left w:val="none" w:sz="0" w:space="0" w:color="auto"/>
            <w:bottom w:val="none" w:sz="0" w:space="0" w:color="auto"/>
            <w:right w:val="none" w:sz="0" w:space="0" w:color="auto"/>
          </w:divBdr>
        </w:div>
        <w:div w:id="2113698443">
          <w:marLeft w:val="0"/>
          <w:marRight w:val="0"/>
          <w:marTop w:val="0"/>
          <w:marBottom w:val="0"/>
          <w:divBdr>
            <w:top w:val="none" w:sz="0" w:space="0" w:color="auto"/>
            <w:left w:val="none" w:sz="0" w:space="0" w:color="auto"/>
            <w:bottom w:val="none" w:sz="0" w:space="0" w:color="auto"/>
            <w:right w:val="none" w:sz="0" w:space="0" w:color="auto"/>
          </w:divBdr>
        </w:div>
        <w:div w:id="1704164393">
          <w:marLeft w:val="0"/>
          <w:marRight w:val="0"/>
          <w:marTop w:val="0"/>
          <w:marBottom w:val="0"/>
          <w:divBdr>
            <w:top w:val="none" w:sz="0" w:space="0" w:color="auto"/>
            <w:left w:val="none" w:sz="0" w:space="0" w:color="auto"/>
            <w:bottom w:val="none" w:sz="0" w:space="0" w:color="auto"/>
            <w:right w:val="none" w:sz="0" w:space="0" w:color="auto"/>
          </w:divBdr>
        </w:div>
        <w:div w:id="1870600533">
          <w:marLeft w:val="0"/>
          <w:marRight w:val="0"/>
          <w:marTop w:val="0"/>
          <w:marBottom w:val="0"/>
          <w:divBdr>
            <w:top w:val="none" w:sz="0" w:space="0" w:color="auto"/>
            <w:left w:val="none" w:sz="0" w:space="0" w:color="auto"/>
            <w:bottom w:val="none" w:sz="0" w:space="0" w:color="auto"/>
            <w:right w:val="none" w:sz="0" w:space="0" w:color="auto"/>
          </w:divBdr>
        </w:div>
        <w:div w:id="1746369976">
          <w:marLeft w:val="0"/>
          <w:marRight w:val="0"/>
          <w:marTop w:val="0"/>
          <w:marBottom w:val="0"/>
          <w:divBdr>
            <w:top w:val="none" w:sz="0" w:space="0" w:color="auto"/>
            <w:left w:val="none" w:sz="0" w:space="0" w:color="auto"/>
            <w:bottom w:val="none" w:sz="0" w:space="0" w:color="auto"/>
            <w:right w:val="none" w:sz="0" w:space="0" w:color="auto"/>
          </w:divBdr>
        </w:div>
        <w:div w:id="903642402">
          <w:marLeft w:val="0"/>
          <w:marRight w:val="0"/>
          <w:marTop w:val="0"/>
          <w:marBottom w:val="0"/>
          <w:divBdr>
            <w:top w:val="none" w:sz="0" w:space="0" w:color="auto"/>
            <w:left w:val="none" w:sz="0" w:space="0" w:color="auto"/>
            <w:bottom w:val="none" w:sz="0" w:space="0" w:color="auto"/>
            <w:right w:val="none" w:sz="0" w:space="0" w:color="auto"/>
          </w:divBdr>
        </w:div>
        <w:div w:id="506404392">
          <w:marLeft w:val="0"/>
          <w:marRight w:val="0"/>
          <w:marTop w:val="0"/>
          <w:marBottom w:val="0"/>
          <w:divBdr>
            <w:top w:val="none" w:sz="0" w:space="0" w:color="auto"/>
            <w:left w:val="none" w:sz="0" w:space="0" w:color="auto"/>
            <w:bottom w:val="none" w:sz="0" w:space="0" w:color="auto"/>
            <w:right w:val="none" w:sz="0" w:space="0" w:color="auto"/>
          </w:divBdr>
        </w:div>
        <w:div w:id="71975179">
          <w:marLeft w:val="0"/>
          <w:marRight w:val="0"/>
          <w:marTop w:val="0"/>
          <w:marBottom w:val="0"/>
          <w:divBdr>
            <w:top w:val="none" w:sz="0" w:space="0" w:color="auto"/>
            <w:left w:val="none" w:sz="0" w:space="0" w:color="auto"/>
            <w:bottom w:val="none" w:sz="0" w:space="0" w:color="auto"/>
            <w:right w:val="none" w:sz="0" w:space="0" w:color="auto"/>
          </w:divBdr>
        </w:div>
        <w:div w:id="1380783299">
          <w:marLeft w:val="0"/>
          <w:marRight w:val="0"/>
          <w:marTop w:val="0"/>
          <w:marBottom w:val="0"/>
          <w:divBdr>
            <w:top w:val="none" w:sz="0" w:space="0" w:color="auto"/>
            <w:left w:val="none" w:sz="0" w:space="0" w:color="auto"/>
            <w:bottom w:val="none" w:sz="0" w:space="0" w:color="auto"/>
            <w:right w:val="none" w:sz="0" w:space="0" w:color="auto"/>
          </w:divBdr>
        </w:div>
        <w:div w:id="309335236">
          <w:marLeft w:val="0"/>
          <w:marRight w:val="0"/>
          <w:marTop w:val="0"/>
          <w:marBottom w:val="0"/>
          <w:divBdr>
            <w:top w:val="none" w:sz="0" w:space="0" w:color="auto"/>
            <w:left w:val="none" w:sz="0" w:space="0" w:color="auto"/>
            <w:bottom w:val="none" w:sz="0" w:space="0" w:color="auto"/>
            <w:right w:val="none" w:sz="0" w:space="0" w:color="auto"/>
          </w:divBdr>
        </w:div>
        <w:div w:id="1026058412">
          <w:marLeft w:val="0"/>
          <w:marRight w:val="0"/>
          <w:marTop w:val="0"/>
          <w:marBottom w:val="0"/>
          <w:divBdr>
            <w:top w:val="none" w:sz="0" w:space="0" w:color="auto"/>
            <w:left w:val="none" w:sz="0" w:space="0" w:color="auto"/>
            <w:bottom w:val="none" w:sz="0" w:space="0" w:color="auto"/>
            <w:right w:val="none" w:sz="0" w:space="0" w:color="auto"/>
          </w:divBdr>
        </w:div>
        <w:div w:id="876308428">
          <w:marLeft w:val="0"/>
          <w:marRight w:val="0"/>
          <w:marTop w:val="0"/>
          <w:marBottom w:val="0"/>
          <w:divBdr>
            <w:top w:val="none" w:sz="0" w:space="0" w:color="auto"/>
            <w:left w:val="none" w:sz="0" w:space="0" w:color="auto"/>
            <w:bottom w:val="none" w:sz="0" w:space="0" w:color="auto"/>
            <w:right w:val="none" w:sz="0" w:space="0" w:color="auto"/>
          </w:divBdr>
        </w:div>
        <w:div w:id="523596583">
          <w:marLeft w:val="0"/>
          <w:marRight w:val="0"/>
          <w:marTop w:val="0"/>
          <w:marBottom w:val="0"/>
          <w:divBdr>
            <w:top w:val="none" w:sz="0" w:space="0" w:color="auto"/>
            <w:left w:val="none" w:sz="0" w:space="0" w:color="auto"/>
            <w:bottom w:val="none" w:sz="0" w:space="0" w:color="auto"/>
            <w:right w:val="none" w:sz="0" w:space="0" w:color="auto"/>
          </w:divBdr>
        </w:div>
        <w:div w:id="1092238817">
          <w:marLeft w:val="0"/>
          <w:marRight w:val="0"/>
          <w:marTop w:val="0"/>
          <w:marBottom w:val="0"/>
          <w:divBdr>
            <w:top w:val="none" w:sz="0" w:space="0" w:color="auto"/>
            <w:left w:val="none" w:sz="0" w:space="0" w:color="auto"/>
            <w:bottom w:val="none" w:sz="0" w:space="0" w:color="auto"/>
            <w:right w:val="none" w:sz="0" w:space="0" w:color="auto"/>
          </w:divBdr>
        </w:div>
        <w:div w:id="1805078099">
          <w:marLeft w:val="0"/>
          <w:marRight w:val="0"/>
          <w:marTop w:val="0"/>
          <w:marBottom w:val="0"/>
          <w:divBdr>
            <w:top w:val="none" w:sz="0" w:space="0" w:color="auto"/>
            <w:left w:val="none" w:sz="0" w:space="0" w:color="auto"/>
            <w:bottom w:val="none" w:sz="0" w:space="0" w:color="auto"/>
            <w:right w:val="none" w:sz="0" w:space="0" w:color="auto"/>
          </w:divBdr>
        </w:div>
        <w:div w:id="1712535146">
          <w:marLeft w:val="0"/>
          <w:marRight w:val="0"/>
          <w:marTop w:val="0"/>
          <w:marBottom w:val="0"/>
          <w:divBdr>
            <w:top w:val="none" w:sz="0" w:space="0" w:color="auto"/>
            <w:left w:val="none" w:sz="0" w:space="0" w:color="auto"/>
            <w:bottom w:val="none" w:sz="0" w:space="0" w:color="auto"/>
            <w:right w:val="none" w:sz="0" w:space="0" w:color="auto"/>
          </w:divBdr>
        </w:div>
        <w:div w:id="260603713">
          <w:marLeft w:val="0"/>
          <w:marRight w:val="0"/>
          <w:marTop w:val="0"/>
          <w:marBottom w:val="0"/>
          <w:divBdr>
            <w:top w:val="none" w:sz="0" w:space="0" w:color="auto"/>
            <w:left w:val="none" w:sz="0" w:space="0" w:color="auto"/>
            <w:bottom w:val="none" w:sz="0" w:space="0" w:color="auto"/>
            <w:right w:val="none" w:sz="0" w:space="0" w:color="auto"/>
          </w:divBdr>
        </w:div>
        <w:div w:id="404570119">
          <w:marLeft w:val="0"/>
          <w:marRight w:val="0"/>
          <w:marTop w:val="0"/>
          <w:marBottom w:val="0"/>
          <w:divBdr>
            <w:top w:val="none" w:sz="0" w:space="0" w:color="auto"/>
            <w:left w:val="none" w:sz="0" w:space="0" w:color="auto"/>
            <w:bottom w:val="none" w:sz="0" w:space="0" w:color="auto"/>
            <w:right w:val="none" w:sz="0" w:space="0" w:color="auto"/>
          </w:divBdr>
        </w:div>
        <w:div w:id="1428844521">
          <w:marLeft w:val="0"/>
          <w:marRight w:val="0"/>
          <w:marTop w:val="0"/>
          <w:marBottom w:val="0"/>
          <w:divBdr>
            <w:top w:val="none" w:sz="0" w:space="0" w:color="auto"/>
            <w:left w:val="none" w:sz="0" w:space="0" w:color="auto"/>
            <w:bottom w:val="none" w:sz="0" w:space="0" w:color="auto"/>
            <w:right w:val="none" w:sz="0" w:space="0" w:color="auto"/>
          </w:divBdr>
        </w:div>
        <w:div w:id="1749961132">
          <w:marLeft w:val="0"/>
          <w:marRight w:val="0"/>
          <w:marTop w:val="0"/>
          <w:marBottom w:val="0"/>
          <w:divBdr>
            <w:top w:val="none" w:sz="0" w:space="0" w:color="auto"/>
            <w:left w:val="none" w:sz="0" w:space="0" w:color="auto"/>
            <w:bottom w:val="none" w:sz="0" w:space="0" w:color="auto"/>
            <w:right w:val="none" w:sz="0" w:space="0" w:color="auto"/>
          </w:divBdr>
        </w:div>
        <w:div w:id="1861041796">
          <w:marLeft w:val="0"/>
          <w:marRight w:val="0"/>
          <w:marTop w:val="0"/>
          <w:marBottom w:val="0"/>
          <w:divBdr>
            <w:top w:val="none" w:sz="0" w:space="0" w:color="auto"/>
            <w:left w:val="none" w:sz="0" w:space="0" w:color="auto"/>
            <w:bottom w:val="none" w:sz="0" w:space="0" w:color="auto"/>
            <w:right w:val="none" w:sz="0" w:space="0" w:color="auto"/>
          </w:divBdr>
        </w:div>
        <w:div w:id="1722244333">
          <w:marLeft w:val="0"/>
          <w:marRight w:val="0"/>
          <w:marTop w:val="0"/>
          <w:marBottom w:val="0"/>
          <w:divBdr>
            <w:top w:val="none" w:sz="0" w:space="0" w:color="auto"/>
            <w:left w:val="none" w:sz="0" w:space="0" w:color="auto"/>
            <w:bottom w:val="none" w:sz="0" w:space="0" w:color="auto"/>
            <w:right w:val="none" w:sz="0" w:space="0" w:color="auto"/>
          </w:divBdr>
        </w:div>
        <w:div w:id="108595187">
          <w:marLeft w:val="0"/>
          <w:marRight w:val="0"/>
          <w:marTop w:val="0"/>
          <w:marBottom w:val="0"/>
          <w:divBdr>
            <w:top w:val="none" w:sz="0" w:space="0" w:color="auto"/>
            <w:left w:val="none" w:sz="0" w:space="0" w:color="auto"/>
            <w:bottom w:val="none" w:sz="0" w:space="0" w:color="auto"/>
            <w:right w:val="none" w:sz="0" w:space="0" w:color="auto"/>
          </w:divBdr>
        </w:div>
        <w:div w:id="1988393609">
          <w:marLeft w:val="0"/>
          <w:marRight w:val="0"/>
          <w:marTop w:val="0"/>
          <w:marBottom w:val="0"/>
          <w:divBdr>
            <w:top w:val="none" w:sz="0" w:space="0" w:color="auto"/>
            <w:left w:val="none" w:sz="0" w:space="0" w:color="auto"/>
            <w:bottom w:val="none" w:sz="0" w:space="0" w:color="auto"/>
            <w:right w:val="none" w:sz="0" w:space="0" w:color="auto"/>
          </w:divBdr>
        </w:div>
        <w:div w:id="2057387560">
          <w:marLeft w:val="0"/>
          <w:marRight w:val="0"/>
          <w:marTop w:val="0"/>
          <w:marBottom w:val="0"/>
          <w:divBdr>
            <w:top w:val="none" w:sz="0" w:space="0" w:color="auto"/>
            <w:left w:val="none" w:sz="0" w:space="0" w:color="auto"/>
            <w:bottom w:val="none" w:sz="0" w:space="0" w:color="auto"/>
            <w:right w:val="none" w:sz="0" w:space="0" w:color="auto"/>
          </w:divBdr>
        </w:div>
        <w:div w:id="768433132">
          <w:marLeft w:val="0"/>
          <w:marRight w:val="0"/>
          <w:marTop w:val="0"/>
          <w:marBottom w:val="0"/>
          <w:divBdr>
            <w:top w:val="none" w:sz="0" w:space="0" w:color="auto"/>
            <w:left w:val="none" w:sz="0" w:space="0" w:color="auto"/>
            <w:bottom w:val="none" w:sz="0" w:space="0" w:color="auto"/>
            <w:right w:val="none" w:sz="0" w:space="0" w:color="auto"/>
          </w:divBdr>
        </w:div>
        <w:div w:id="360595486">
          <w:marLeft w:val="0"/>
          <w:marRight w:val="0"/>
          <w:marTop w:val="0"/>
          <w:marBottom w:val="0"/>
          <w:divBdr>
            <w:top w:val="none" w:sz="0" w:space="0" w:color="auto"/>
            <w:left w:val="none" w:sz="0" w:space="0" w:color="auto"/>
            <w:bottom w:val="none" w:sz="0" w:space="0" w:color="auto"/>
            <w:right w:val="none" w:sz="0" w:space="0" w:color="auto"/>
          </w:divBdr>
        </w:div>
        <w:div w:id="1381903791">
          <w:marLeft w:val="0"/>
          <w:marRight w:val="0"/>
          <w:marTop w:val="0"/>
          <w:marBottom w:val="0"/>
          <w:divBdr>
            <w:top w:val="none" w:sz="0" w:space="0" w:color="auto"/>
            <w:left w:val="none" w:sz="0" w:space="0" w:color="auto"/>
            <w:bottom w:val="none" w:sz="0" w:space="0" w:color="auto"/>
            <w:right w:val="none" w:sz="0" w:space="0" w:color="auto"/>
          </w:divBdr>
        </w:div>
        <w:div w:id="442724366">
          <w:marLeft w:val="0"/>
          <w:marRight w:val="0"/>
          <w:marTop w:val="0"/>
          <w:marBottom w:val="0"/>
          <w:divBdr>
            <w:top w:val="none" w:sz="0" w:space="0" w:color="auto"/>
            <w:left w:val="none" w:sz="0" w:space="0" w:color="auto"/>
            <w:bottom w:val="none" w:sz="0" w:space="0" w:color="auto"/>
            <w:right w:val="none" w:sz="0" w:space="0" w:color="auto"/>
          </w:divBdr>
        </w:div>
        <w:div w:id="1875071180">
          <w:marLeft w:val="0"/>
          <w:marRight w:val="0"/>
          <w:marTop w:val="0"/>
          <w:marBottom w:val="0"/>
          <w:divBdr>
            <w:top w:val="none" w:sz="0" w:space="0" w:color="auto"/>
            <w:left w:val="none" w:sz="0" w:space="0" w:color="auto"/>
            <w:bottom w:val="none" w:sz="0" w:space="0" w:color="auto"/>
            <w:right w:val="none" w:sz="0" w:space="0" w:color="auto"/>
          </w:divBdr>
        </w:div>
        <w:div w:id="810944927">
          <w:marLeft w:val="0"/>
          <w:marRight w:val="0"/>
          <w:marTop w:val="0"/>
          <w:marBottom w:val="0"/>
          <w:divBdr>
            <w:top w:val="none" w:sz="0" w:space="0" w:color="auto"/>
            <w:left w:val="none" w:sz="0" w:space="0" w:color="auto"/>
            <w:bottom w:val="none" w:sz="0" w:space="0" w:color="auto"/>
            <w:right w:val="none" w:sz="0" w:space="0" w:color="auto"/>
          </w:divBdr>
        </w:div>
        <w:div w:id="435488562">
          <w:marLeft w:val="0"/>
          <w:marRight w:val="0"/>
          <w:marTop w:val="0"/>
          <w:marBottom w:val="0"/>
          <w:divBdr>
            <w:top w:val="none" w:sz="0" w:space="0" w:color="auto"/>
            <w:left w:val="none" w:sz="0" w:space="0" w:color="auto"/>
            <w:bottom w:val="none" w:sz="0" w:space="0" w:color="auto"/>
            <w:right w:val="none" w:sz="0" w:space="0" w:color="auto"/>
          </w:divBdr>
        </w:div>
        <w:div w:id="465927713">
          <w:marLeft w:val="0"/>
          <w:marRight w:val="0"/>
          <w:marTop w:val="0"/>
          <w:marBottom w:val="0"/>
          <w:divBdr>
            <w:top w:val="none" w:sz="0" w:space="0" w:color="auto"/>
            <w:left w:val="none" w:sz="0" w:space="0" w:color="auto"/>
            <w:bottom w:val="none" w:sz="0" w:space="0" w:color="auto"/>
            <w:right w:val="none" w:sz="0" w:space="0" w:color="auto"/>
          </w:divBdr>
        </w:div>
        <w:div w:id="1754663786">
          <w:marLeft w:val="0"/>
          <w:marRight w:val="0"/>
          <w:marTop w:val="0"/>
          <w:marBottom w:val="0"/>
          <w:divBdr>
            <w:top w:val="none" w:sz="0" w:space="0" w:color="auto"/>
            <w:left w:val="none" w:sz="0" w:space="0" w:color="auto"/>
            <w:bottom w:val="none" w:sz="0" w:space="0" w:color="auto"/>
            <w:right w:val="none" w:sz="0" w:space="0" w:color="auto"/>
          </w:divBdr>
        </w:div>
        <w:div w:id="1902591461">
          <w:marLeft w:val="0"/>
          <w:marRight w:val="0"/>
          <w:marTop w:val="0"/>
          <w:marBottom w:val="0"/>
          <w:divBdr>
            <w:top w:val="none" w:sz="0" w:space="0" w:color="auto"/>
            <w:left w:val="none" w:sz="0" w:space="0" w:color="auto"/>
            <w:bottom w:val="none" w:sz="0" w:space="0" w:color="auto"/>
            <w:right w:val="none" w:sz="0" w:space="0" w:color="auto"/>
          </w:divBdr>
        </w:div>
        <w:div w:id="486168262">
          <w:marLeft w:val="0"/>
          <w:marRight w:val="0"/>
          <w:marTop w:val="0"/>
          <w:marBottom w:val="0"/>
          <w:divBdr>
            <w:top w:val="none" w:sz="0" w:space="0" w:color="auto"/>
            <w:left w:val="none" w:sz="0" w:space="0" w:color="auto"/>
            <w:bottom w:val="none" w:sz="0" w:space="0" w:color="auto"/>
            <w:right w:val="none" w:sz="0" w:space="0" w:color="auto"/>
          </w:divBdr>
        </w:div>
        <w:div w:id="419330817">
          <w:marLeft w:val="0"/>
          <w:marRight w:val="0"/>
          <w:marTop w:val="0"/>
          <w:marBottom w:val="0"/>
          <w:divBdr>
            <w:top w:val="none" w:sz="0" w:space="0" w:color="auto"/>
            <w:left w:val="none" w:sz="0" w:space="0" w:color="auto"/>
            <w:bottom w:val="none" w:sz="0" w:space="0" w:color="auto"/>
            <w:right w:val="none" w:sz="0" w:space="0" w:color="auto"/>
          </w:divBdr>
        </w:div>
        <w:div w:id="75368416">
          <w:marLeft w:val="0"/>
          <w:marRight w:val="0"/>
          <w:marTop w:val="0"/>
          <w:marBottom w:val="0"/>
          <w:divBdr>
            <w:top w:val="none" w:sz="0" w:space="0" w:color="auto"/>
            <w:left w:val="none" w:sz="0" w:space="0" w:color="auto"/>
            <w:bottom w:val="none" w:sz="0" w:space="0" w:color="auto"/>
            <w:right w:val="none" w:sz="0" w:space="0" w:color="auto"/>
          </w:divBdr>
        </w:div>
        <w:div w:id="904222412">
          <w:marLeft w:val="0"/>
          <w:marRight w:val="0"/>
          <w:marTop w:val="0"/>
          <w:marBottom w:val="0"/>
          <w:divBdr>
            <w:top w:val="none" w:sz="0" w:space="0" w:color="auto"/>
            <w:left w:val="none" w:sz="0" w:space="0" w:color="auto"/>
            <w:bottom w:val="none" w:sz="0" w:space="0" w:color="auto"/>
            <w:right w:val="none" w:sz="0" w:space="0" w:color="auto"/>
          </w:divBdr>
        </w:div>
        <w:div w:id="1138916634">
          <w:marLeft w:val="0"/>
          <w:marRight w:val="0"/>
          <w:marTop w:val="0"/>
          <w:marBottom w:val="0"/>
          <w:divBdr>
            <w:top w:val="none" w:sz="0" w:space="0" w:color="auto"/>
            <w:left w:val="none" w:sz="0" w:space="0" w:color="auto"/>
            <w:bottom w:val="none" w:sz="0" w:space="0" w:color="auto"/>
            <w:right w:val="none" w:sz="0" w:space="0" w:color="auto"/>
          </w:divBdr>
        </w:div>
        <w:div w:id="2022004584">
          <w:marLeft w:val="0"/>
          <w:marRight w:val="0"/>
          <w:marTop w:val="0"/>
          <w:marBottom w:val="0"/>
          <w:divBdr>
            <w:top w:val="none" w:sz="0" w:space="0" w:color="auto"/>
            <w:left w:val="none" w:sz="0" w:space="0" w:color="auto"/>
            <w:bottom w:val="none" w:sz="0" w:space="0" w:color="auto"/>
            <w:right w:val="none" w:sz="0" w:space="0" w:color="auto"/>
          </w:divBdr>
        </w:div>
        <w:div w:id="1355378514">
          <w:marLeft w:val="0"/>
          <w:marRight w:val="0"/>
          <w:marTop w:val="0"/>
          <w:marBottom w:val="0"/>
          <w:divBdr>
            <w:top w:val="none" w:sz="0" w:space="0" w:color="auto"/>
            <w:left w:val="none" w:sz="0" w:space="0" w:color="auto"/>
            <w:bottom w:val="none" w:sz="0" w:space="0" w:color="auto"/>
            <w:right w:val="none" w:sz="0" w:space="0" w:color="auto"/>
          </w:divBdr>
        </w:div>
        <w:div w:id="856310469">
          <w:marLeft w:val="0"/>
          <w:marRight w:val="0"/>
          <w:marTop w:val="0"/>
          <w:marBottom w:val="0"/>
          <w:divBdr>
            <w:top w:val="none" w:sz="0" w:space="0" w:color="auto"/>
            <w:left w:val="none" w:sz="0" w:space="0" w:color="auto"/>
            <w:bottom w:val="none" w:sz="0" w:space="0" w:color="auto"/>
            <w:right w:val="none" w:sz="0" w:space="0" w:color="auto"/>
          </w:divBdr>
        </w:div>
        <w:div w:id="203835604">
          <w:marLeft w:val="0"/>
          <w:marRight w:val="0"/>
          <w:marTop w:val="0"/>
          <w:marBottom w:val="0"/>
          <w:divBdr>
            <w:top w:val="none" w:sz="0" w:space="0" w:color="auto"/>
            <w:left w:val="none" w:sz="0" w:space="0" w:color="auto"/>
            <w:bottom w:val="none" w:sz="0" w:space="0" w:color="auto"/>
            <w:right w:val="none" w:sz="0" w:space="0" w:color="auto"/>
          </w:divBdr>
        </w:div>
        <w:div w:id="2048527069">
          <w:marLeft w:val="0"/>
          <w:marRight w:val="0"/>
          <w:marTop w:val="0"/>
          <w:marBottom w:val="0"/>
          <w:divBdr>
            <w:top w:val="none" w:sz="0" w:space="0" w:color="auto"/>
            <w:left w:val="none" w:sz="0" w:space="0" w:color="auto"/>
            <w:bottom w:val="none" w:sz="0" w:space="0" w:color="auto"/>
            <w:right w:val="none" w:sz="0" w:space="0" w:color="auto"/>
          </w:divBdr>
        </w:div>
        <w:div w:id="1297493056">
          <w:marLeft w:val="0"/>
          <w:marRight w:val="0"/>
          <w:marTop w:val="0"/>
          <w:marBottom w:val="0"/>
          <w:divBdr>
            <w:top w:val="none" w:sz="0" w:space="0" w:color="auto"/>
            <w:left w:val="none" w:sz="0" w:space="0" w:color="auto"/>
            <w:bottom w:val="none" w:sz="0" w:space="0" w:color="auto"/>
            <w:right w:val="none" w:sz="0" w:space="0" w:color="auto"/>
          </w:divBdr>
        </w:div>
        <w:div w:id="742991034">
          <w:marLeft w:val="0"/>
          <w:marRight w:val="0"/>
          <w:marTop w:val="0"/>
          <w:marBottom w:val="0"/>
          <w:divBdr>
            <w:top w:val="none" w:sz="0" w:space="0" w:color="auto"/>
            <w:left w:val="none" w:sz="0" w:space="0" w:color="auto"/>
            <w:bottom w:val="none" w:sz="0" w:space="0" w:color="auto"/>
            <w:right w:val="none" w:sz="0" w:space="0" w:color="auto"/>
          </w:divBdr>
        </w:div>
        <w:div w:id="2016036844">
          <w:marLeft w:val="0"/>
          <w:marRight w:val="0"/>
          <w:marTop w:val="0"/>
          <w:marBottom w:val="0"/>
          <w:divBdr>
            <w:top w:val="none" w:sz="0" w:space="0" w:color="auto"/>
            <w:left w:val="none" w:sz="0" w:space="0" w:color="auto"/>
            <w:bottom w:val="none" w:sz="0" w:space="0" w:color="auto"/>
            <w:right w:val="none" w:sz="0" w:space="0" w:color="auto"/>
          </w:divBdr>
        </w:div>
        <w:div w:id="1328947901">
          <w:marLeft w:val="0"/>
          <w:marRight w:val="0"/>
          <w:marTop w:val="0"/>
          <w:marBottom w:val="0"/>
          <w:divBdr>
            <w:top w:val="none" w:sz="0" w:space="0" w:color="auto"/>
            <w:left w:val="none" w:sz="0" w:space="0" w:color="auto"/>
            <w:bottom w:val="none" w:sz="0" w:space="0" w:color="auto"/>
            <w:right w:val="none" w:sz="0" w:space="0" w:color="auto"/>
          </w:divBdr>
        </w:div>
        <w:div w:id="771247004">
          <w:marLeft w:val="0"/>
          <w:marRight w:val="0"/>
          <w:marTop w:val="0"/>
          <w:marBottom w:val="0"/>
          <w:divBdr>
            <w:top w:val="none" w:sz="0" w:space="0" w:color="auto"/>
            <w:left w:val="none" w:sz="0" w:space="0" w:color="auto"/>
            <w:bottom w:val="none" w:sz="0" w:space="0" w:color="auto"/>
            <w:right w:val="none" w:sz="0" w:space="0" w:color="auto"/>
          </w:divBdr>
        </w:div>
        <w:div w:id="744839013">
          <w:marLeft w:val="0"/>
          <w:marRight w:val="0"/>
          <w:marTop w:val="0"/>
          <w:marBottom w:val="0"/>
          <w:divBdr>
            <w:top w:val="none" w:sz="0" w:space="0" w:color="auto"/>
            <w:left w:val="none" w:sz="0" w:space="0" w:color="auto"/>
            <w:bottom w:val="none" w:sz="0" w:space="0" w:color="auto"/>
            <w:right w:val="none" w:sz="0" w:space="0" w:color="auto"/>
          </w:divBdr>
        </w:div>
        <w:div w:id="876357193">
          <w:marLeft w:val="0"/>
          <w:marRight w:val="0"/>
          <w:marTop w:val="0"/>
          <w:marBottom w:val="0"/>
          <w:divBdr>
            <w:top w:val="none" w:sz="0" w:space="0" w:color="auto"/>
            <w:left w:val="none" w:sz="0" w:space="0" w:color="auto"/>
            <w:bottom w:val="none" w:sz="0" w:space="0" w:color="auto"/>
            <w:right w:val="none" w:sz="0" w:space="0" w:color="auto"/>
          </w:divBdr>
        </w:div>
        <w:div w:id="1260482233">
          <w:marLeft w:val="0"/>
          <w:marRight w:val="0"/>
          <w:marTop w:val="0"/>
          <w:marBottom w:val="0"/>
          <w:divBdr>
            <w:top w:val="none" w:sz="0" w:space="0" w:color="auto"/>
            <w:left w:val="none" w:sz="0" w:space="0" w:color="auto"/>
            <w:bottom w:val="none" w:sz="0" w:space="0" w:color="auto"/>
            <w:right w:val="none" w:sz="0" w:space="0" w:color="auto"/>
          </w:divBdr>
        </w:div>
        <w:div w:id="1684742425">
          <w:marLeft w:val="0"/>
          <w:marRight w:val="0"/>
          <w:marTop w:val="0"/>
          <w:marBottom w:val="0"/>
          <w:divBdr>
            <w:top w:val="none" w:sz="0" w:space="0" w:color="auto"/>
            <w:left w:val="none" w:sz="0" w:space="0" w:color="auto"/>
            <w:bottom w:val="none" w:sz="0" w:space="0" w:color="auto"/>
            <w:right w:val="none" w:sz="0" w:space="0" w:color="auto"/>
          </w:divBdr>
        </w:div>
        <w:div w:id="1554925119">
          <w:marLeft w:val="0"/>
          <w:marRight w:val="0"/>
          <w:marTop w:val="0"/>
          <w:marBottom w:val="0"/>
          <w:divBdr>
            <w:top w:val="none" w:sz="0" w:space="0" w:color="auto"/>
            <w:left w:val="none" w:sz="0" w:space="0" w:color="auto"/>
            <w:bottom w:val="none" w:sz="0" w:space="0" w:color="auto"/>
            <w:right w:val="none" w:sz="0" w:space="0" w:color="auto"/>
          </w:divBdr>
        </w:div>
        <w:div w:id="1946380465">
          <w:marLeft w:val="0"/>
          <w:marRight w:val="0"/>
          <w:marTop w:val="0"/>
          <w:marBottom w:val="0"/>
          <w:divBdr>
            <w:top w:val="none" w:sz="0" w:space="0" w:color="auto"/>
            <w:left w:val="none" w:sz="0" w:space="0" w:color="auto"/>
            <w:bottom w:val="none" w:sz="0" w:space="0" w:color="auto"/>
            <w:right w:val="none" w:sz="0" w:space="0" w:color="auto"/>
          </w:divBdr>
        </w:div>
        <w:div w:id="2004581494">
          <w:marLeft w:val="0"/>
          <w:marRight w:val="0"/>
          <w:marTop w:val="0"/>
          <w:marBottom w:val="0"/>
          <w:divBdr>
            <w:top w:val="none" w:sz="0" w:space="0" w:color="auto"/>
            <w:left w:val="none" w:sz="0" w:space="0" w:color="auto"/>
            <w:bottom w:val="none" w:sz="0" w:space="0" w:color="auto"/>
            <w:right w:val="none" w:sz="0" w:space="0" w:color="auto"/>
          </w:divBdr>
        </w:div>
        <w:div w:id="1879393530">
          <w:marLeft w:val="0"/>
          <w:marRight w:val="0"/>
          <w:marTop w:val="0"/>
          <w:marBottom w:val="0"/>
          <w:divBdr>
            <w:top w:val="none" w:sz="0" w:space="0" w:color="auto"/>
            <w:left w:val="none" w:sz="0" w:space="0" w:color="auto"/>
            <w:bottom w:val="none" w:sz="0" w:space="0" w:color="auto"/>
            <w:right w:val="none" w:sz="0" w:space="0" w:color="auto"/>
          </w:divBdr>
        </w:div>
        <w:div w:id="1106584602">
          <w:marLeft w:val="0"/>
          <w:marRight w:val="0"/>
          <w:marTop w:val="0"/>
          <w:marBottom w:val="0"/>
          <w:divBdr>
            <w:top w:val="none" w:sz="0" w:space="0" w:color="auto"/>
            <w:left w:val="none" w:sz="0" w:space="0" w:color="auto"/>
            <w:bottom w:val="none" w:sz="0" w:space="0" w:color="auto"/>
            <w:right w:val="none" w:sz="0" w:space="0" w:color="auto"/>
          </w:divBdr>
        </w:div>
        <w:div w:id="133764254">
          <w:marLeft w:val="0"/>
          <w:marRight w:val="0"/>
          <w:marTop w:val="0"/>
          <w:marBottom w:val="0"/>
          <w:divBdr>
            <w:top w:val="none" w:sz="0" w:space="0" w:color="auto"/>
            <w:left w:val="none" w:sz="0" w:space="0" w:color="auto"/>
            <w:bottom w:val="none" w:sz="0" w:space="0" w:color="auto"/>
            <w:right w:val="none" w:sz="0" w:space="0" w:color="auto"/>
          </w:divBdr>
        </w:div>
        <w:div w:id="1728609047">
          <w:marLeft w:val="0"/>
          <w:marRight w:val="0"/>
          <w:marTop w:val="0"/>
          <w:marBottom w:val="0"/>
          <w:divBdr>
            <w:top w:val="none" w:sz="0" w:space="0" w:color="auto"/>
            <w:left w:val="none" w:sz="0" w:space="0" w:color="auto"/>
            <w:bottom w:val="none" w:sz="0" w:space="0" w:color="auto"/>
            <w:right w:val="none" w:sz="0" w:space="0" w:color="auto"/>
          </w:divBdr>
        </w:div>
        <w:div w:id="141855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Шалюта</dc:creator>
  <cp:keywords/>
  <dc:description/>
  <cp:lastModifiedBy>Олег Шалюта</cp:lastModifiedBy>
  <cp:revision>1</cp:revision>
  <dcterms:created xsi:type="dcterms:W3CDTF">2023-08-23T12:31:00Z</dcterms:created>
  <dcterms:modified xsi:type="dcterms:W3CDTF">2023-08-23T12:39:00Z</dcterms:modified>
</cp:coreProperties>
</file>