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A7" w:rsidRPr="00966858" w:rsidRDefault="00CC6AA7" w:rsidP="00CC6AA7">
      <w:pPr>
        <w:pStyle w:val="a3"/>
        <w:spacing w:before="0" w:beforeAutospacing="0" w:after="0" w:afterAutospacing="0"/>
        <w:ind w:left="-284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6D3F8B">
        <w:rPr>
          <w:b/>
          <w:bCs/>
          <w:sz w:val="26"/>
          <w:szCs w:val="26"/>
          <w:lang w:val="uk-UA"/>
        </w:rPr>
        <w:t xml:space="preserve">Інформація Департаменту комунальної власності м. Києва виконавчого органу Київської міської ради (Київської міської державної адміністрації) </w:t>
      </w:r>
      <w:r>
        <w:rPr>
          <w:b/>
          <w:bCs/>
          <w:sz w:val="26"/>
          <w:szCs w:val="26"/>
          <w:lang w:val="uk-UA"/>
        </w:rPr>
        <w:t xml:space="preserve">про результати </w:t>
      </w:r>
      <w:r w:rsidRPr="006D3F8B">
        <w:rPr>
          <w:b/>
          <w:bCs/>
          <w:sz w:val="26"/>
          <w:szCs w:val="26"/>
          <w:lang w:val="uk-UA"/>
        </w:rPr>
        <w:t>конкурсів з відбору суб’єктів оціночної діяльності</w:t>
      </w:r>
      <w:r>
        <w:rPr>
          <w:b/>
          <w:bCs/>
          <w:sz w:val="26"/>
          <w:szCs w:val="26"/>
          <w:lang w:val="uk-UA"/>
        </w:rPr>
        <w:t xml:space="preserve">, </w:t>
      </w:r>
      <w:r w:rsidRPr="00966858">
        <w:rPr>
          <w:b/>
          <w:bCs/>
          <w:sz w:val="26"/>
          <w:szCs w:val="26"/>
          <w:lang w:val="uk-UA"/>
        </w:rPr>
        <w:t>які будуть залучені до проведення незалежної оцінки об’єкт</w:t>
      </w:r>
      <w:r>
        <w:rPr>
          <w:b/>
          <w:bCs/>
          <w:sz w:val="26"/>
          <w:szCs w:val="26"/>
          <w:lang w:val="uk-UA"/>
        </w:rPr>
        <w:t>ів</w:t>
      </w:r>
      <w:r w:rsidRPr="00966858">
        <w:rPr>
          <w:b/>
          <w:bCs/>
          <w:sz w:val="26"/>
          <w:szCs w:val="26"/>
          <w:lang w:val="uk-UA"/>
        </w:rPr>
        <w:t xml:space="preserve"> приватизації</w:t>
      </w:r>
      <w:r>
        <w:rPr>
          <w:b/>
          <w:bCs/>
          <w:sz w:val="26"/>
          <w:szCs w:val="26"/>
          <w:lang w:val="uk-UA"/>
        </w:rPr>
        <w:t>, що відбулися 30</w:t>
      </w:r>
      <w:r w:rsidRPr="00B348D0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07.2021</w:t>
      </w:r>
    </w:p>
    <w:p w:rsidR="00CC6AA7" w:rsidRPr="002E4A7D" w:rsidRDefault="00CC6AA7" w:rsidP="00CC6AA7">
      <w:pPr>
        <w:pStyle w:val="a3"/>
        <w:spacing w:before="0" w:beforeAutospacing="0" w:after="0" w:afterAutospacing="0"/>
        <w:ind w:left="-284" w:right="-143"/>
        <w:jc w:val="both"/>
        <w:rPr>
          <w:rStyle w:val="a4"/>
          <w:b w:val="0"/>
          <w:bCs w:val="0"/>
          <w:sz w:val="18"/>
          <w:szCs w:val="26"/>
          <w:lang w:val="uk-UA"/>
        </w:rPr>
      </w:pP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219"/>
        <w:gridCol w:w="2219"/>
        <w:gridCol w:w="2219"/>
        <w:gridCol w:w="1413"/>
        <w:gridCol w:w="1422"/>
      </w:tblGrid>
      <w:tr w:rsidR="00CC6AA7" w:rsidRPr="00FA5D1A" w:rsidTr="004B74B7">
        <w:trPr>
          <w:trHeight w:val="445"/>
        </w:trPr>
        <w:tc>
          <w:tcPr>
            <w:tcW w:w="407" w:type="dxa"/>
            <w:vAlign w:val="center"/>
          </w:tcPr>
          <w:p w:rsidR="00CC6AA7" w:rsidRPr="00935D2D" w:rsidRDefault="00CC6AA7" w:rsidP="004B74B7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219" w:type="dxa"/>
            <w:vAlign w:val="center"/>
          </w:tcPr>
          <w:p w:rsidR="00CC6AA7" w:rsidRPr="00935D2D" w:rsidRDefault="00CC6AA7" w:rsidP="004B74B7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219" w:type="dxa"/>
            <w:vAlign w:val="center"/>
          </w:tcPr>
          <w:p w:rsidR="00CC6AA7" w:rsidRPr="00935D2D" w:rsidRDefault="00CC6AA7" w:rsidP="004B74B7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2219" w:type="dxa"/>
            <w:vAlign w:val="center"/>
          </w:tcPr>
          <w:p w:rsidR="00CC6AA7" w:rsidRPr="00935D2D" w:rsidRDefault="00CC6AA7" w:rsidP="004B74B7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13" w:type="dxa"/>
            <w:vAlign w:val="center"/>
          </w:tcPr>
          <w:p w:rsidR="00CC6AA7" w:rsidRPr="00935D2D" w:rsidRDefault="00CC6AA7" w:rsidP="004B74B7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22" w:type="dxa"/>
            <w:vAlign w:val="center"/>
          </w:tcPr>
          <w:p w:rsidR="00CC6AA7" w:rsidRPr="00935D2D" w:rsidRDefault="00CC6AA7" w:rsidP="004B74B7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CC6AA7" w:rsidRPr="00FA5D1A" w:rsidTr="004B74B7">
        <w:trPr>
          <w:trHeight w:val="821"/>
        </w:trPr>
        <w:tc>
          <w:tcPr>
            <w:tcW w:w="407" w:type="dxa"/>
            <w:vAlign w:val="center"/>
          </w:tcPr>
          <w:p w:rsidR="00CC6AA7" w:rsidRPr="00894BA7" w:rsidRDefault="00CC6AA7" w:rsidP="004B7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9" w:type="dxa"/>
            <w:vAlign w:val="center"/>
          </w:tcPr>
          <w:p w:rsidR="00CC6AA7" w:rsidRPr="007A2BC2" w:rsidRDefault="00CC6AA7" w:rsidP="004B74B7">
            <w:pPr>
              <w:rPr>
                <w:color w:val="000000"/>
                <w:sz w:val="24"/>
                <w:szCs w:val="24"/>
              </w:rPr>
            </w:pPr>
            <w:r w:rsidRPr="00210FA3">
              <w:rPr>
                <w:color w:val="000000"/>
                <w:sz w:val="24"/>
                <w:szCs w:val="24"/>
              </w:rPr>
              <w:t>ТОВ «ІНВЕСТИЦІЙНА ОЦІНКА»</w:t>
            </w:r>
          </w:p>
        </w:tc>
        <w:tc>
          <w:tcPr>
            <w:tcW w:w="2219" w:type="dxa"/>
            <w:vAlign w:val="center"/>
          </w:tcPr>
          <w:p w:rsidR="00CC6AA7" w:rsidRPr="00906617" w:rsidRDefault="00CC6AA7" w:rsidP="004B74B7">
            <w:pPr>
              <w:rPr>
                <w:sz w:val="24"/>
                <w:szCs w:val="24"/>
              </w:rPr>
            </w:pPr>
            <w:r w:rsidRPr="00906617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е</w:t>
            </w:r>
            <w:r w:rsidRPr="00906617">
              <w:rPr>
                <w:sz w:val="24"/>
                <w:szCs w:val="24"/>
              </w:rPr>
              <w:t xml:space="preserve"> приміщення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літ.А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49,2</w:t>
            </w:r>
            <w:r w:rsidRPr="00906617">
              <w:rPr>
                <w:sz w:val="24"/>
                <w:szCs w:val="24"/>
                <w:lang w:val="en-US"/>
              </w:rPr>
              <w:t> </w:t>
            </w:r>
            <w:r w:rsidRPr="00906617">
              <w:rPr>
                <w:sz w:val="24"/>
                <w:szCs w:val="24"/>
              </w:rPr>
              <w:t>кв.м</w:t>
            </w:r>
          </w:p>
        </w:tc>
        <w:tc>
          <w:tcPr>
            <w:tcW w:w="2219" w:type="dxa"/>
            <w:vAlign w:val="center"/>
          </w:tcPr>
          <w:p w:rsidR="00CC6AA7" w:rsidRDefault="00CC6AA7" w:rsidP="004B74B7">
            <w:pPr>
              <w:rPr>
                <w:sz w:val="24"/>
                <w:szCs w:val="24"/>
              </w:rPr>
            </w:pPr>
            <w:r w:rsidRPr="00906617">
              <w:rPr>
                <w:sz w:val="24"/>
                <w:szCs w:val="24"/>
              </w:rPr>
              <w:t xml:space="preserve">м. Київ, </w:t>
            </w:r>
          </w:p>
          <w:p w:rsidR="00CC6AA7" w:rsidRPr="00906617" w:rsidRDefault="00CC6AA7" w:rsidP="004B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Нижній Вал, 37/20</w:t>
            </w:r>
          </w:p>
        </w:tc>
        <w:tc>
          <w:tcPr>
            <w:tcW w:w="1413" w:type="dxa"/>
          </w:tcPr>
          <w:p w:rsidR="00CC6AA7" w:rsidRPr="00906617" w:rsidRDefault="00CC6AA7" w:rsidP="004B74B7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:rsidR="00CC6AA7" w:rsidRPr="0060421F" w:rsidRDefault="00CC6AA7" w:rsidP="004B74B7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2000/5</w:t>
            </w:r>
          </w:p>
        </w:tc>
      </w:tr>
      <w:tr w:rsidR="00CC6AA7" w:rsidRPr="00FA5D1A" w:rsidTr="004B74B7">
        <w:trPr>
          <w:trHeight w:val="815"/>
        </w:trPr>
        <w:tc>
          <w:tcPr>
            <w:tcW w:w="407" w:type="dxa"/>
            <w:vAlign w:val="center"/>
          </w:tcPr>
          <w:p w:rsidR="00CC6AA7" w:rsidRPr="00894BA7" w:rsidRDefault="00CC6AA7" w:rsidP="004B7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94BA7">
              <w:rPr>
                <w:color w:val="000000"/>
                <w:sz w:val="22"/>
                <w:szCs w:val="22"/>
              </w:rPr>
              <w:t>. </w:t>
            </w:r>
          </w:p>
        </w:tc>
        <w:tc>
          <w:tcPr>
            <w:tcW w:w="2219" w:type="dxa"/>
            <w:vAlign w:val="center"/>
          </w:tcPr>
          <w:p w:rsidR="00CC6AA7" w:rsidRPr="007A2BC2" w:rsidRDefault="00CC6AA7" w:rsidP="004B74B7">
            <w:pPr>
              <w:rPr>
                <w:color w:val="000000"/>
                <w:sz w:val="24"/>
                <w:szCs w:val="24"/>
              </w:rPr>
            </w:pPr>
            <w:r w:rsidRPr="00210FA3">
              <w:rPr>
                <w:color w:val="000000"/>
                <w:sz w:val="24"/>
                <w:szCs w:val="24"/>
              </w:rPr>
              <w:t>ТОВ «Оціночна компанія «МІСТО»</w:t>
            </w:r>
          </w:p>
        </w:tc>
        <w:tc>
          <w:tcPr>
            <w:tcW w:w="2219" w:type="dxa"/>
            <w:vAlign w:val="center"/>
          </w:tcPr>
          <w:p w:rsidR="00CC6AA7" w:rsidRPr="00906617" w:rsidRDefault="00CC6AA7" w:rsidP="004B74B7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 xml:space="preserve">ий будинок (літ. А) </w:t>
            </w:r>
            <w:r w:rsidRPr="00884796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1385,7 кв.м</w:t>
            </w:r>
          </w:p>
        </w:tc>
        <w:tc>
          <w:tcPr>
            <w:tcW w:w="2219" w:type="dxa"/>
            <w:vAlign w:val="center"/>
          </w:tcPr>
          <w:p w:rsidR="00CC6AA7" w:rsidRPr="00884796" w:rsidRDefault="00CC6AA7" w:rsidP="004B74B7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 xml:space="preserve">м. Київ, </w:t>
            </w:r>
          </w:p>
          <w:p w:rsidR="00CC6AA7" w:rsidRPr="00906617" w:rsidRDefault="00CC6AA7" w:rsidP="004B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Січових Стрільців, 91</w:t>
            </w:r>
          </w:p>
        </w:tc>
        <w:tc>
          <w:tcPr>
            <w:tcW w:w="1413" w:type="dxa"/>
          </w:tcPr>
          <w:p w:rsidR="00CC6AA7" w:rsidRPr="00906617" w:rsidRDefault="00CC6AA7" w:rsidP="004B74B7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:rsidR="00CC6AA7" w:rsidRPr="0060421F" w:rsidRDefault="00CC6AA7" w:rsidP="004B74B7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2500/7</w:t>
            </w:r>
          </w:p>
        </w:tc>
      </w:tr>
    </w:tbl>
    <w:p w:rsidR="0058066C" w:rsidRPr="0058066C" w:rsidRDefault="0058066C" w:rsidP="00CC6AA7">
      <w:pPr>
        <w:pStyle w:val="a3"/>
        <w:spacing w:before="0" w:beforeAutospacing="0" w:after="0" w:afterAutospacing="0"/>
        <w:ind w:left="-284"/>
        <w:jc w:val="center"/>
        <w:rPr>
          <w:color w:val="000000"/>
          <w:sz w:val="22"/>
          <w:szCs w:val="22"/>
        </w:rPr>
      </w:pPr>
    </w:p>
    <w:p w:rsidR="0058066C" w:rsidRPr="0058066C" w:rsidRDefault="0058066C" w:rsidP="0058066C">
      <w:pPr>
        <w:jc w:val="both"/>
        <w:rPr>
          <w:sz w:val="26"/>
          <w:szCs w:val="26"/>
        </w:rPr>
      </w:pPr>
    </w:p>
    <w:p w:rsidR="00243A78" w:rsidRDefault="00243A78" w:rsidP="0058066C">
      <w:pPr>
        <w:pStyle w:val="a3"/>
        <w:spacing w:before="0" w:beforeAutospacing="0" w:after="0" w:afterAutospacing="0"/>
        <w:ind w:left="-284"/>
        <w:jc w:val="center"/>
        <w:rPr>
          <w:b/>
          <w:bCs/>
          <w:sz w:val="26"/>
          <w:szCs w:val="26"/>
        </w:rPr>
      </w:pPr>
    </w:p>
    <w:sectPr w:rsidR="00243A78" w:rsidSect="000D25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C"/>
    <w:rsid w:val="0003135D"/>
    <w:rsid w:val="00161EFA"/>
    <w:rsid w:val="00243A78"/>
    <w:rsid w:val="002B46CC"/>
    <w:rsid w:val="005117F0"/>
    <w:rsid w:val="0058066C"/>
    <w:rsid w:val="0059101D"/>
    <w:rsid w:val="007C53B0"/>
    <w:rsid w:val="007D6F53"/>
    <w:rsid w:val="00924745"/>
    <w:rsid w:val="00954AD7"/>
    <w:rsid w:val="00A50156"/>
    <w:rsid w:val="00A911D0"/>
    <w:rsid w:val="00B83DFE"/>
    <w:rsid w:val="00C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4ECA5-3613-474E-9A26-DBE1431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CC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243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6C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qFormat/>
    <w:rsid w:val="002B46C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43A78"/>
    <w:rPr>
      <w:b/>
      <w:bCs/>
      <w:kern w:val="3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A501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501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Банна</cp:lastModifiedBy>
  <cp:revision>3</cp:revision>
  <cp:lastPrinted>2021-07-30T07:47:00Z</cp:lastPrinted>
  <dcterms:created xsi:type="dcterms:W3CDTF">2021-07-30T07:48:00Z</dcterms:created>
  <dcterms:modified xsi:type="dcterms:W3CDTF">2021-07-30T07:48:00Z</dcterms:modified>
</cp:coreProperties>
</file>