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7" w:rsidRPr="003A331D" w:rsidRDefault="00181207" w:rsidP="00181207">
      <w:pPr>
        <w:spacing w:before="20"/>
        <w:jc w:val="right"/>
        <w:rPr>
          <w:b/>
          <w:sz w:val="24"/>
        </w:rPr>
      </w:pPr>
      <w:r w:rsidRPr="003A331D">
        <w:rPr>
          <w:b/>
          <w:sz w:val="24"/>
        </w:rPr>
        <w:t>Додаток 3</w:t>
      </w:r>
    </w:p>
    <w:p w:rsidR="00180821" w:rsidRPr="003A331D" w:rsidRDefault="00180821" w:rsidP="00180821">
      <w:pPr>
        <w:spacing w:before="20"/>
        <w:jc w:val="center"/>
        <w:rPr>
          <w:b/>
          <w:sz w:val="24"/>
        </w:rPr>
      </w:pPr>
      <w:r w:rsidRPr="003A331D">
        <w:rPr>
          <w:b/>
          <w:sz w:val="24"/>
        </w:rPr>
        <w:t xml:space="preserve">Перелік підприємств, організацій комунальної власності м. Києва, що підпорядковані </w:t>
      </w:r>
      <w:r w:rsidR="00E14972" w:rsidRPr="003A331D">
        <w:rPr>
          <w:b/>
          <w:sz w:val="24"/>
        </w:rPr>
        <w:t xml:space="preserve">КМР, </w:t>
      </w:r>
      <w:r w:rsidRPr="003A331D">
        <w:rPr>
          <w:b/>
          <w:sz w:val="24"/>
        </w:rPr>
        <w:t>виконавчому органу КМР (КМДА) та його структурним підрозділам,</w:t>
      </w:r>
      <w:r w:rsidRPr="003A331D">
        <w:rPr>
          <w:sz w:val="24"/>
        </w:rPr>
        <w:t xml:space="preserve"> </w:t>
      </w:r>
      <w:r w:rsidRPr="003A331D">
        <w:rPr>
          <w:b/>
          <w:sz w:val="24"/>
        </w:rPr>
        <w:t>як</w:t>
      </w:r>
      <w:r w:rsidRPr="003A331D">
        <w:rPr>
          <w:sz w:val="24"/>
        </w:rPr>
        <w:t xml:space="preserve">і </w:t>
      </w:r>
      <w:r w:rsidRPr="003A331D">
        <w:rPr>
          <w:b/>
          <w:sz w:val="24"/>
        </w:rPr>
        <w:t>за результатами фінансово-господарської діяльності за I квартал 2018 року</w:t>
      </w:r>
    </w:p>
    <w:p w:rsidR="00180821" w:rsidRPr="003A331D" w:rsidRDefault="00180821" w:rsidP="00180821">
      <w:pPr>
        <w:spacing w:before="20"/>
        <w:jc w:val="center"/>
        <w:rPr>
          <w:b/>
          <w:sz w:val="24"/>
        </w:rPr>
      </w:pPr>
      <w:r w:rsidRPr="003A331D">
        <w:rPr>
          <w:b/>
          <w:sz w:val="24"/>
        </w:rPr>
        <w:t xml:space="preserve">отримали нульовий фінансовий результат </w:t>
      </w:r>
    </w:p>
    <w:p w:rsidR="00180821" w:rsidRPr="003A331D" w:rsidRDefault="00180821" w:rsidP="00180821">
      <w:pPr>
        <w:spacing w:before="20"/>
        <w:jc w:val="center"/>
        <w:rPr>
          <w:sz w:val="24"/>
        </w:rPr>
      </w:pPr>
    </w:p>
    <w:p w:rsidR="00180821" w:rsidRPr="003A331D" w:rsidRDefault="00B15F33" w:rsidP="00180821">
      <w:pPr>
        <w:spacing w:before="20"/>
      </w:pPr>
      <w:r w:rsidRPr="003A331D">
        <w:t>Кількість - 45</w:t>
      </w:r>
    </w:p>
    <w:p w:rsidR="00180821" w:rsidRPr="003A331D" w:rsidRDefault="00180821" w:rsidP="001427B0">
      <w:pPr>
        <w:tabs>
          <w:tab w:val="left" w:pos="9498"/>
        </w:tabs>
        <w:spacing w:before="20"/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tabs>
                <w:tab w:val="left" w:pos="8539"/>
              </w:tabs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Об'єкти комунальної власності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БУДІВНИЦТВО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1.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26387108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:04073,КИРИЛІВСЬКА  (ФРУНЗЕ) ,113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ГРОМАДСЬКЕ ХАРЧУВАННЯ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2.  КОМУНАЛЬНЕ ПІДПРИЄМСТВО ВИКОНАВЧОГО ОРГАНУ КИЇВРАДИ (КИЇВСЬКОЇ МІСЬКОЇ ДЕРЖАВНОЇ АДМІНІСТРАЦІЇ) " КОБЗА"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19491006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:01018,МИХАЙЛІВСЬКА ПЛ. , 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3.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36037999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:03134,СИМИРЕНКА ,17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4.  КОМУНАЛЬНЕ ПІДПРИЄМСТВО "ЖИТЛОВО- ЕКСПЛУАТАЦІЙНА ОРГАНІЗАЦІЯ- 111 ГОЛОСІЇВСЬКОГО РАЙОНУ"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26385463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:03045,НОВОПИРОГІВСЬКА ,25/2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5.  КОМУНАЛЬНЕ ПІДПРИЄМСТВО "РЕМОНТНО- ЕКСПЛУАТАЦІЙНА ОРГАНІЗАЦІЯ- 2"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36114004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:03134,КІЛЬЦЕВА ДОРОГА ,5-Б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6.  КОМУНАЛЬНЕ ПІДПРИЄМСТВО "РЕМОНТНО- ЕКСПЛУАТАЦІЙНА ОРГАНІЗАЦІЯ- 3"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36113990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:03148,ПОКОТИЛА ВОЛОДИМИРА (КАРТВЕЛІШВІЛІ) , 9-А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7.  КОМУНАЛЬНЕ ПІДПРИЄМСТВО "РЕМОНТНО- ЕКСПЛУАТАЦІЙНА ОРГАНІЗАЦІЯ- 6"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36114072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:03179,ІРПІНСЬКА , 71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8.  КОМУНАЛЬНЕ ПІДПРИЄМСТВО  "ЦЕНТРАЛЬНИЙ ПОДІЛЬСЬКОГО РАЙОНУ МІСТА КИЄВА"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35669345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:04070,КОСТЯНТИНІВСЬКА ,6/9А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КУЛЬТУРА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9.  ЗАКЛАД КУЛЬТУРИ "КИЇВСЬКА АКАДЕМІЧНА МАЙСТЕРНЯ ТЕАТРАЛЬНОГО МИСТЕЦТВА "СУЗІР'Я"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22908639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:01034,ЯРОСЛАВІВ ВАЛ ,14-А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10.  ЗАКЛАД КУЛЬТУРИ "КИЇВСЬКИЙ ТЕАТР "ВІЛЬНА СЦЕНА"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26188107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:01054,ГОНЧАРА ОЛЕСЯ ,71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11.  КОМУНАЛЬНИЙ ЗАКЛАД "ТЕАТРАЛЬНО-ВИДОВИЩНИЙ ЗАКЛАД КУЛЬТУРИ "КИЇВСЬКИЙ КАМЕРНИЙ ТЕАТР- СТУДІЯ "ДИВНИЙ ЗАМОК"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21588598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:03087,ЄРЕВАНСЬКА ,11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12.  КОМУНАЛЬНИЙ ЗАКЛАД "КОНЦЕРТНИЙ ЗАКЛАД КУЛЬТУРИ "КИЇВСЬКИЙ АКАДЕМІЧНИЙ МУНІЦИПАЛЬНИЙ ДУХОВИЙ ОРКЕСТР"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16399139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:03040,ДЕМІЇВСЬКА , 55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13.  КОМУНАЛЬНИЙ ЗАКЛАД  "ТЕАТРАЛЬНО-ВИДОВИЩНИЙ ЗАКЛАД КУЛЬТУРИ "АКТОР"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02173495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:04053,ОБСЕРВАТОРНА , 23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14.  КОМУНАЛЬНИЙ ЗАКЛАД  "ЦЕНТР ХУДОЖНЬОЇ ТА ТЕХНІЧНОЇ ТВОРЧОСТІ "ПЕЧЕРСЬК"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02597152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:01010,МОСКОВСЬКА ,3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15.  КОМУНАЛЬНИЙ ЗАКЛАД ВИКОНАВЧОГО ОРГАНУ КИЇВСЬКОЇ МІСЬКОЇ РАДИ (КИЇВСЬКОЇ МІСЬКОЇ ДЕРЖАВНОЇ АДМІНІСТРАЦІЇ) "ВСЕУКРАЇНСЬКИЙ ПАРК ПАМ'ЯТІ БОРЦІВ ЗА СВОБОДУ І НЕЗАЛЕЖНІСТЬ УКРАЇНИ У М.КИЄВІ"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37819446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:01004,ШЕВЧЕНКА ТАРАСА БУЛЬВ. ,3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05495006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:02002,МИТРОПОЛИТА  АНДРЕЯ ШЕПТИЦЬКОГО  (ЛУНАЧАРСЬКОГО) , 1-Б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17.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05492734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:04070,МЕЖИГІРСЬКА , 2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18.  КОМУНАЛЬНИЙ ЗАКЛАД КУЛЬТУРИ "ЕКСПЕРИМЕНТАЛЬНА МАЙСТЕРНЯ "ТЕАТР МАРІОНЕТОК"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23376854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:01015,ІВАНА МАЗЕПИ ,17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lastRenderedPageBreak/>
              <w:t>19.  КОНЦЕРТНИЙ ЗАКЛАД КУЛЬТУРИ "ДЕРЖАВНА Ч0ЛОВІЧА ХОРОВА КАПЕЛА УКРАЇНИ ІМ.Л.М.РЕВУЦЬКОГО"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02226079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:01004,БАСЕЙНА , 1/2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20.  КОНЦЕРТНИЙ ЗАКЛАД КУЛЬТУРИ "МУНІЦИПАЛЬНИЙ АКАДЕМІЧНИЙ КАМЕРНИЙ ХОР "КИЇВ"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21579671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:03150,ЛАБОРАТОРНА , 12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21.  КИЇВСЬКИЙ МІСЬКИЙ ЦЕНТР ДОЗВІЛЛЯ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14293750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:02162,П'ЯТИДЕСЯТИРІЧЧЯ ЖОВТНЯ ПРОСП. , 10В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22.  КИЇВСЬКИЙ МІСЬКИЙ ЦЕНТР НАРОДНОЇ ТВОРЧОСТІ ТА КУЛЬТУРОЛОГІЧНИХ ДОСЛІДЖЕНЬ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26188708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:01004,ШЕВЧЕНКА ТАРАСА БУЛЬВ. , 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23.  КОМУНАЛЬНИЙ КОНЦЕРТНИЙ ЗАКЛАД КУЛЬТУРИ "АКАДЕМІЧНИЙ КАМЕРНИЙ ХОР "ХРЕЩАТИК"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25777528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:04050,СТУДЕНТСЬКА , 10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24. 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21616691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:04060,ЩУСЄВА , 5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25.  КОМУНАЛЬНЕ ПІДПРИЄМСТВО КІНОТЕАТР "ЗАГРЕБ"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21574449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:03127,ГОЛОСІЇВСЬКИЙ ПРОСП. (СОРОКАРІЧЧЯ ЖОВТНЯ ПРОСП.) ,116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26.  КОМУНАЛЬНЕ ПІДПРИЄМСТВО КІНОТЕАТР "КИЇВСЬКА РУСЬ"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22885967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:04050,СІЧОВИХ СТРЕЛЬЦІВ  (АРТЕМА) , 93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27.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19260904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:03115,ПЕРЕМОГИ ПРОСП. , 117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28.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02408053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:02105,ГАГАРІНА ЮРІЯ ПРОСП. , 7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29.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21619554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:02156,МІЛЮТЕНКА , 19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30.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02763363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:02225,МАЯКОВСЬКОГО ВОЛОДИМИРА ПРОСП. , 31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31.  ТЕАТРАЛЬНО-ВИДОВИЩНИЙ ЗАКЛАД КУЛЬТУРИ "КИЇВСЬКИЙ НАЦІОНАЛЬНИЙ АКАДЕМІЧНИЙ ТЕАТР  ОПЕРЕТИ"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02224593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:03150,ВЕЛИКА ВАСИЛЬКІВСЬКА  (ЧЕРВОНОАРМІЙСЬКА) , 53/3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32.  ТЕАТРАЛЬНО-ВИДОВИЩНИЙ ЗАКЛАД КУЛЬТУРИ "КИЇВСЬКИЙ АКАДЕМІЧНИЙ ТЕАТР ЮНОГО ГЛЯДАЧА НА ЛИПКАХ"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22910470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:01021,ЛИПСЬКА ,15/17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33.  ТЕАТРАЛЬНО- ВИДОВИЩНИЙ ЗАКЛАД КУЛЬТУРИ КИЇВСЬКИЙ АКАДЕМІЧНИЙ ДРАМАТИЧНИЙ ТЕАТР НА ПОДОЛІ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13699036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:01025,АНДРІЇВСЬКИЙ УЗВІЗ , 20-Б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34.  ТЕАТРАЛЬНО - ВИДОВИЩНИЙ ЗАКЛАД КУЛЬТУРИ  "КИЇВСЬКИЙ АКАДЕМІЧНИЙ ТЕАТР "КОЛЕСО"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02173532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:04070,АНДРІЇВСЬКИЙ УЗВІЗ , 8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35.  ТЕАТРАЛЬНО- ВИДОВИЩНИЙ ЗАКЛАД КУЛЬТУРИ "КИЇВСЬКИЙ АКАДЕМІЧНИЙ ТЕАТР ЛЯЛЬОК"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02224583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:01001,ГРУШЕВСЬКОГО МИХАЙЛА , 1-А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36.  ТЕАТРАЛЬНО - КОНЦЕРТНИЙ ЗАКЛАД КУЛЬТУРИ "КИЇВСЬКИЙ АКАДЕМІЧНИЙ ТЕАТР УКРАЇНСЬКОГО ФОЛЬКЛОРУ "БЕРЕГИНЯ"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22933784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:02152,МИКОЛАЙЧУКА ІВАНА (СЕРАФИМОВИЧА) , 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37.  КОМУНАЛЬНА АВАРІЙНО- РЯТУВАЛЬНА СЛУЖБА "КИЇВСЬКА СЛУЖБА ПОРЯТУНКУ"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33153784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:04074,ВИШГОРОДСЬКА , 21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ОСВІТА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38.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35075848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:01004,ШЕВЧЕНКА ТАРАСА БУЛЬВ. ,3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 xml:space="preserve">39.  ПОЗАМІСЬКИЙ ДИТЯЧИЙ ЗАКЛАД  ОЗДОРОВЛЕННЯ ТА ВІДПОЧИНКУ  "ЗМІНА" 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20578818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:07840,С.ПИЛИПОВИЧІ, БОРОДЯНСЬКИЙ РАЙОН, КИЇВСЬКА ОБЛ. ,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ОХОРОНА ЗДОРОВ'Я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lastRenderedPageBreak/>
              <w:t>40.  КОМУНАЛЬНЕ НЕКОМЕРЦІЙНЕ ПІДПРИЄМСТВО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40032148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:02091,ВІДПОЧИНКУ , 121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41.  КОМУНАЛЬНЕ НЕКОМЕРЦІЙНЕ ПІДПРИЄМСТВО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41785277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:01001,ГЕОРГІЇВСЬКИЙ ПРОВ. ,9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42.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41792525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:01044,ХРЕЩАТИК ,36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43.  КОМУНАЛЬНЕ НЕКОМЕРЦІЙНЕ ПІДПРИЄМСТВО "ЦЕНТР СПОРТИВНОЇ МЕДИЦИНИ М.КИЄВА"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39072140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:01033,ТАРАСІВСЬКА ,6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ПРЕСА ТА ІНФОРМАЦІЯ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44.  КОМУНАЛЬНЕ ПІДПРИЄМСТВО КИЇВСЬКОЇ МІСЬКОЇ РАДИ "РЕДАКЦІЯ ГАЗЕТИ "УКРАЇНСЬКА СТОЛИЦЯ"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33947356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:01030,ВОЛОДИМИРСЬКА ,51-Б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jc w:val="center"/>
              <w:rPr>
                <w:b/>
                <w:sz w:val="16"/>
              </w:rPr>
            </w:pPr>
            <w:r w:rsidRPr="003A331D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80821" w:rsidRPr="003A331D" w:rsidTr="00181207">
        <w:trPr>
          <w:cantSplit/>
        </w:trPr>
        <w:tc>
          <w:tcPr>
            <w:tcW w:w="10740" w:type="dxa"/>
            <w:shd w:val="clear" w:color="auto" w:fill="auto"/>
          </w:tcPr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45.  КОМУНАЛЬНЕ ПІДПРИЄМСТВО "КРАЩИЙ ДІМ"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Код ЄДРПОУ: 36439155</w:t>
            </w:r>
          </w:p>
          <w:p w:rsidR="00180821" w:rsidRPr="003A331D" w:rsidRDefault="00180821" w:rsidP="001427B0">
            <w:pPr>
              <w:spacing w:before="20"/>
              <w:rPr>
                <w:sz w:val="16"/>
              </w:rPr>
            </w:pPr>
            <w:r w:rsidRPr="003A331D">
              <w:rPr>
                <w:sz w:val="16"/>
              </w:rPr>
              <w:t>Адреса: Індекс :04075,ЮНКЕРОВА МИКОЛИ ,37</w:t>
            </w:r>
          </w:p>
        </w:tc>
      </w:tr>
    </w:tbl>
    <w:p w:rsidR="00180821" w:rsidRPr="003A331D" w:rsidRDefault="001427B0" w:rsidP="00180821">
      <w:pPr>
        <w:spacing w:before="20"/>
      </w:pPr>
      <w:r w:rsidRPr="003A331D">
        <w:br w:type="textWrapping" w:clear="all"/>
      </w:r>
      <w:bookmarkStart w:id="0" w:name="_GoBack"/>
      <w:bookmarkEnd w:id="0"/>
    </w:p>
    <w:sectPr w:rsidR="00180821" w:rsidRPr="003A331D" w:rsidSect="00FF240E">
      <w:headerReference w:type="default" r:id="rId7"/>
      <w:pgSz w:w="11906" w:h="16838"/>
      <w:pgMar w:top="567" w:right="851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21" w:rsidRDefault="00180821" w:rsidP="00180821">
      <w:r>
        <w:separator/>
      </w:r>
    </w:p>
  </w:endnote>
  <w:endnote w:type="continuationSeparator" w:id="0">
    <w:p w:rsidR="00180821" w:rsidRDefault="00180821" w:rsidP="001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21" w:rsidRDefault="00180821" w:rsidP="00180821">
      <w:r>
        <w:separator/>
      </w:r>
    </w:p>
  </w:footnote>
  <w:footnote w:type="continuationSeparator" w:id="0">
    <w:p w:rsidR="00180821" w:rsidRDefault="00180821" w:rsidP="0018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21" w:rsidRDefault="00180821" w:rsidP="00180821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3A331D">
      <w:rPr>
        <w:noProof/>
      </w:rPr>
      <w:t>2</w:t>
    </w:r>
    <w:r>
      <w:fldChar w:fldCharType="end"/>
    </w:r>
  </w:p>
  <w:p w:rsidR="00180821" w:rsidRDefault="00180821" w:rsidP="0018082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D217B"/>
    <w:rsid w:val="001427B0"/>
    <w:rsid w:val="00180821"/>
    <w:rsid w:val="00181207"/>
    <w:rsid w:val="003A331D"/>
    <w:rsid w:val="00B15F33"/>
    <w:rsid w:val="00CD3CB1"/>
    <w:rsid w:val="00E14972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21"/>
  </w:style>
  <w:style w:type="paragraph" w:styleId="a5">
    <w:name w:val="footer"/>
    <w:basedOn w:val="a"/>
    <w:link w:val="a6"/>
    <w:uiPriority w:val="99"/>
    <w:unhideWhenUsed/>
    <w:rsid w:val="001808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21"/>
  </w:style>
  <w:style w:type="paragraph" w:styleId="a5">
    <w:name w:val="footer"/>
    <w:basedOn w:val="a"/>
    <w:link w:val="a6"/>
    <w:uiPriority w:val="99"/>
    <w:unhideWhenUsed/>
    <w:rsid w:val="001808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dcterms:created xsi:type="dcterms:W3CDTF">2018-05-11T06:46:00Z</dcterms:created>
  <dcterms:modified xsi:type="dcterms:W3CDTF">2018-05-21T12:14:00Z</dcterms:modified>
</cp:coreProperties>
</file>